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BA1" w:rsidRPr="00484E6C" w:rsidRDefault="006E6AD2" w:rsidP="00074BA1">
      <w:pPr>
        <w:pStyle w:val="Heading1"/>
        <w:rPr>
          <w:sz w:val="32"/>
          <w:u w:val="single"/>
        </w:rPr>
      </w:pPr>
      <w:r>
        <w:rPr>
          <w:noProof/>
          <w:snapToGrid/>
          <w:sz w:val="32"/>
          <w:u w:val="single"/>
          <w:lang w:eastAsia="en-GB"/>
        </w:rPr>
        <w:drawing>
          <wp:anchor distT="0" distB="0" distL="114300" distR="114300" simplePos="0" relativeHeight="251658240" behindDoc="0" locked="0" layoutInCell="1" allowOverlap="1" wp14:anchorId="346BEFEF" wp14:editId="2BE08528">
            <wp:simplePos x="0" y="0"/>
            <wp:positionH relativeFrom="column">
              <wp:posOffset>4860290</wp:posOffset>
            </wp:positionH>
            <wp:positionV relativeFrom="paragraph">
              <wp:posOffset>-179070</wp:posOffset>
            </wp:positionV>
            <wp:extent cx="543560" cy="63690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13568logobw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560" cy="636905"/>
                    </a:xfrm>
                    <a:prstGeom prst="rect">
                      <a:avLst/>
                    </a:prstGeom>
                  </pic:spPr>
                </pic:pic>
              </a:graphicData>
            </a:graphic>
            <wp14:sizeRelH relativeFrom="margin">
              <wp14:pctWidth>0</wp14:pctWidth>
            </wp14:sizeRelH>
            <wp14:sizeRelV relativeFrom="margin">
              <wp14:pctHeight>0</wp14:pctHeight>
            </wp14:sizeRelV>
          </wp:anchor>
        </w:drawing>
      </w:r>
      <w:r w:rsidR="00074BA1" w:rsidRPr="00484E6C">
        <w:rPr>
          <w:sz w:val="32"/>
          <w:u w:val="single"/>
        </w:rPr>
        <w:t>MATHEMATICS POLICY</w:t>
      </w:r>
    </w:p>
    <w:p w:rsidR="00074BA1" w:rsidRPr="00484E6C" w:rsidRDefault="00074BA1" w:rsidP="00074BA1">
      <w:pPr>
        <w:rPr>
          <w:snapToGrid w:val="0"/>
          <w:sz w:val="16"/>
          <w:lang w:eastAsia="en-US"/>
        </w:rPr>
      </w:pPr>
    </w:p>
    <w:p w:rsidR="00074BA1" w:rsidRPr="00484E6C" w:rsidRDefault="00074BA1" w:rsidP="00074BA1">
      <w:pPr>
        <w:pStyle w:val="Heading3"/>
        <w:rPr>
          <w:sz w:val="28"/>
          <w:szCs w:val="28"/>
        </w:rPr>
      </w:pPr>
      <w:r w:rsidRPr="00484E6C">
        <w:rPr>
          <w:sz w:val="28"/>
          <w:szCs w:val="28"/>
        </w:rPr>
        <w:t>Introduction</w:t>
      </w:r>
    </w:p>
    <w:p w:rsidR="00074BA1" w:rsidRPr="00484E6C" w:rsidRDefault="00074BA1" w:rsidP="00074BA1">
      <w:pPr>
        <w:pStyle w:val="BodyText2"/>
        <w:rPr>
          <w:sz w:val="20"/>
        </w:rPr>
      </w:pPr>
      <w:r w:rsidRPr="00484E6C">
        <w:rPr>
          <w:sz w:val="20"/>
        </w:rPr>
        <w:t>This policy outlines the aims, organisation and management for the teaching</w:t>
      </w:r>
      <w:r w:rsidR="008D319E">
        <w:rPr>
          <w:sz w:val="20"/>
        </w:rPr>
        <w:t xml:space="preserve"> and learning of mathematics at Linby</w:t>
      </w:r>
      <w:r w:rsidR="00282AA6">
        <w:rPr>
          <w:sz w:val="20"/>
        </w:rPr>
        <w:t>-cum-</w:t>
      </w:r>
      <w:proofErr w:type="spellStart"/>
      <w:r w:rsidR="00282AA6">
        <w:rPr>
          <w:sz w:val="20"/>
        </w:rPr>
        <w:t>Papp</w:t>
      </w:r>
      <w:r w:rsidR="00AA7588">
        <w:rPr>
          <w:sz w:val="20"/>
        </w:rPr>
        <w:t>lewick</w:t>
      </w:r>
      <w:proofErr w:type="spellEnd"/>
      <w:r w:rsidR="00AA7588">
        <w:rPr>
          <w:sz w:val="20"/>
        </w:rPr>
        <w:t xml:space="preserve"> </w:t>
      </w:r>
      <w:r w:rsidR="008D319E">
        <w:rPr>
          <w:sz w:val="20"/>
        </w:rPr>
        <w:t>CE</w:t>
      </w:r>
      <w:r w:rsidR="0059328E">
        <w:rPr>
          <w:sz w:val="20"/>
        </w:rPr>
        <w:t xml:space="preserve"> Aided</w:t>
      </w:r>
      <w:r w:rsidR="008D319E">
        <w:rPr>
          <w:sz w:val="20"/>
        </w:rPr>
        <w:t xml:space="preserve"> Primary School.</w:t>
      </w:r>
    </w:p>
    <w:p w:rsidR="00074BA1" w:rsidRPr="00484E6C" w:rsidRDefault="00074BA1" w:rsidP="00074BA1">
      <w:pPr>
        <w:rPr>
          <w:snapToGrid w:val="0"/>
          <w:sz w:val="20"/>
          <w:lang w:eastAsia="en-US"/>
        </w:rPr>
      </w:pPr>
    </w:p>
    <w:p w:rsidR="00074BA1" w:rsidRPr="00484E6C" w:rsidRDefault="00074BA1" w:rsidP="00074BA1">
      <w:pPr>
        <w:rPr>
          <w:snapToGrid w:val="0"/>
          <w:sz w:val="20"/>
          <w:lang w:eastAsia="en-US"/>
        </w:rPr>
      </w:pPr>
      <w:r>
        <w:rPr>
          <w:snapToGrid w:val="0"/>
          <w:sz w:val="20"/>
          <w:lang w:eastAsia="en-US"/>
        </w:rPr>
        <w:t>It is based on</w:t>
      </w:r>
      <w:r w:rsidRPr="00484E6C">
        <w:rPr>
          <w:rFonts w:cs="Arial"/>
          <w:sz w:val="20"/>
        </w:rPr>
        <w:t xml:space="preserve"> </w:t>
      </w:r>
      <w:r w:rsidRPr="00484E6C">
        <w:rPr>
          <w:snapToGrid w:val="0"/>
          <w:sz w:val="20"/>
          <w:lang w:eastAsia="en-US"/>
        </w:rPr>
        <w:t>Excelle</w:t>
      </w:r>
      <w:r>
        <w:rPr>
          <w:snapToGrid w:val="0"/>
          <w:sz w:val="20"/>
          <w:lang w:eastAsia="en-US"/>
        </w:rPr>
        <w:t>nce and Enjoyment</w:t>
      </w:r>
      <w:r w:rsidRPr="00484E6C">
        <w:rPr>
          <w:snapToGrid w:val="0"/>
          <w:sz w:val="20"/>
          <w:lang w:eastAsia="en-US"/>
        </w:rPr>
        <w:t xml:space="preserve">, the </w:t>
      </w:r>
      <w:r w:rsidRPr="00484E6C">
        <w:rPr>
          <w:rFonts w:cs="Arial"/>
          <w:sz w:val="20"/>
        </w:rPr>
        <w:t>National Curriculum (NC) programmes of study (PoS), and is supported by the Primary Framework for mathematics.</w:t>
      </w:r>
    </w:p>
    <w:p w:rsidR="00074BA1" w:rsidRPr="00484E6C" w:rsidRDefault="00074BA1" w:rsidP="00074BA1">
      <w:pPr>
        <w:rPr>
          <w:snapToGrid w:val="0"/>
          <w:sz w:val="20"/>
          <w:lang w:eastAsia="en-US"/>
        </w:rPr>
      </w:pPr>
    </w:p>
    <w:p w:rsidR="00074BA1" w:rsidRPr="00484E6C" w:rsidRDefault="00074BA1" w:rsidP="00074BA1">
      <w:pPr>
        <w:rPr>
          <w:snapToGrid w:val="0"/>
          <w:sz w:val="20"/>
          <w:lang w:eastAsia="en-US"/>
        </w:rPr>
      </w:pPr>
      <w:r w:rsidRPr="00484E6C">
        <w:rPr>
          <w:snapToGrid w:val="0"/>
          <w:sz w:val="20"/>
          <w:lang w:eastAsia="en-US"/>
        </w:rPr>
        <w:t xml:space="preserve">During the </w:t>
      </w:r>
      <w:r w:rsidR="00B848FC">
        <w:rPr>
          <w:snapToGrid w:val="0"/>
          <w:sz w:val="20"/>
          <w:lang w:eastAsia="en-US"/>
        </w:rPr>
        <w:t>summer term</w:t>
      </w:r>
      <w:r w:rsidRPr="00484E6C">
        <w:rPr>
          <w:snapToGrid w:val="0"/>
          <w:sz w:val="20"/>
          <w:lang w:eastAsia="en-US"/>
        </w:rPr>
        <w:t xml:space="preserve"> it was ap</w:t>
      </w:r>
      <w:r w:rsidR="00AA7588">
        <w:rPr>
          <w:snapToGrid w:val="0"/>
          <w:sz w:val="20"/>
          <w:lang w:eastAsia="en-US"/>
        </w:rPr>
        <w:t>proved by the governing body</w:t>
      </w:r>
      <w:bookmarkStart w:id="0" w:name="_GoBack"/>
      <w:bookmarkEnd w:id="0"/>
      <w:r w:rsidRPr="00484E6C">
        <w:rPr>
          <w:snapToGrid w:val="0"/>
          <w:sz w:val="20"/>
          <w:lang w:eastAsia="en-US"/>
        </w:rPr>
        <w:t>.</w:t>
      </w:r>
    </w:p>
    <w:p w:rsidR="00074BA1" w:rsidRPr="00484E6C" w:rsidRDefault="00074BA1" w:rsidP="00074BA1">
      <w:pPr>
        <w:rPr>
          <w:snapToGrid w:val="0"/>
          <w:sz w:val="20"/>
          <w:lang w:eastAsia="en-US"/>
        </w:rPr>
      </w:pPr>
    </w:p>
    <w:p w:rsidR="00074BA1" w:rsidRPr="00484E6C" w:rsidRDefault="00B848FC" w:rsidP="00074BA1">
      <w:pPr>
        <w:rPr>
          <w:snapToGrid w:val="0"/>
          <w:sz w:val="20"/>
          <w:lang w:eastAsia="en-US"/>
        </w:rPr>
      </w:pPr>
      <w:r>
        <w:rPr>
          <w:snapToGrid w:val="0"/>
          <w:sz w:val="20"/>
          <w:lang w:eastAsia="en-US"/>
        </w:rPr>
        <w:t>This policy will be rev</w:t>
      </w:r>
      <w:r w:rsidR="00AA7588">
        <w:rPr>
          <w:snapToGrid w:val="0"/>
          <w:sz w:val="20"/>
          <w:lang w:eastAsia="en-US"/>
        </w:rPr>
        <w:t>iewed in the summer term of 2014</w:t>
      </w:r>
      <w:r>
        <w:rPr>
          <w:snapToGrid w:val="0"/>
          <w:sz w:val="20"/>
          <w:lang w:eastAsia="en-US"/>
        </w:rPr>
        <w:t>.</w:t>
      </w:r>
    </w:p>
    <w:p w:rsidR="00074BA1" w:rsidRPr="00484E6C" w:rsidRDefault="00074BA1" w:rsidP="00074BA1">
      <w:pPr>
        <w:rPr>
          <w:b/>
          <w:snapToGrid w:val="0"/>
          <w:sz w:val="22"/>
          <w:lang w:eastAsia="en-US"/>
        </w:rPr>
      </w:pPr>
    </w:p>
    <w:p w:rsidR="00074BA1" w:rsidRPr="00484E6C" w:rsidRDefault="00074BA1" w:rsidP="00074BA1">
      <w:pPr>
        <w:pStyle w:val="Heading3"/>
        <w:rPr>
          <w:sz w:val="28"/>
          <w:szCs w:val="28"/>
        </w:rPr>
      </w:pPr>
      <w:r w:rsidRPr="00484E6C">
        <w:rPr>
          <w:sz w:val="28"/>
          <w:szCs w:val="28"/>
        </w:rPr>
        <w:t>Aims</w:t>
      </w:r>
    </w:p>
    <w:p w:rsidR="00074BA1" w:rsidRPr="00484E6C" w:rsidRDefault="00074BA1" w:rsidP="00074BA1">
      <w:pPr>
        <w:pStyle w:val="BodyText2"/>
        <w:rPr>
          <w:sz w:val="20"/>
        </w:rPr>
      </w:pPr>
      <w:r w:rsidRPr="00484E6C">
        <w:rPr>
          <w:sz w:val="20"/>
        </w:rPr>
        <w:t>Mathematics is a life skill.  It is an essential element of communication, widely used in society, both in everyday situations and in the world of work.</w:t>
      </w:r>
    </w:p>
    <w:p w:rsidR="00074BA1" w:rsidRPr="00484E6C" w:rsidRDefault="00074BA1" w:rsidP="00074BA1">
      <w:pPr>
        <w:rPr>
          <w:b/>
          <w:snapToGrid w:val="0"/>
          <w:sz w:val="8"/>
          <w:szCs w:val="8"/>
          <w:lang w:eastAsia="en-US"/>
        </w:rPr>
      </w:pPr>
    </w:p>
    <w:p w:rsidR="00074BA1" w:rsidRPr="00484E6C" w:rsidRDefault="00074BA1" w:rsidP="00074BA1">
      <w:pPr>
        <w:rPr>
          <w:b/>
          <w:snapToGrid w:val="0"/>
          <w:sz w:val="24"/>
          <w:lang w:eastAsia="en-US"/>
        </w:rPr>
      </w:pPr>
      <w:r w:rsidRPr="00484E6C">
        <w:rPr>
          <w:b/>
          <w:snapToGrid w:val="0"/>
          <w:sz w:val="24"/>
          <w:lang w:eastAsia="en-US"/>
        </w:rPr>
        <w:t xml:space="preserve">Our aims in teaching mathematics are: </w:t>
      </w:r>
    </w:p>
    <w:p w:rsidR="00074BA1" w:rsidRPr="00484E6C" w:rsidRDefault="00074BA1" w:rsidP="00074BA1">
      <w:pPr>
        <w:numPr>
          <w:ilvl w:val="0"/>
          <w:numId w:val="7"/>
        </w:numPr>
        <w:rPr>
          <w:snapToGrid w:val="0"/>
          <w:sz w:val="20"/>
          <w:lang w:eastAsia="en-US"/>
        </w:rPr>
      </w:pPr>
      <w:r w:rsidRPr="00484E6C">
        <w:rPr>
          <w:snapToGrid w:val="0"/>
          <w:sz w:val="20"/>
          <w:lang w:eastAsia="en-US"/>
        </w:rPr>
        <w:t xml:space="preserve">To equip pupils with the mathematics </w:t>
      </w:r>
      <w:r w:rsidR="00282AA6">
        <w:rPr>
          <w:snapToGrid w:val="0"/>
          <w:sz w:val="20"/>
          <w:lang w:eastAsia="en-US"/>
        </w:rPr>
        <w:t>in order for them</w:t>
      </w:r>
      <w:r w:rsidRPr="00484E6C">
        <w:rPr>
          <w:snapToGrid w:val="0"/>
          <w:sz w:val="20"/>
          <w:lang w:eastAsia="en-US"/>
        </w:rPr>
        <w:t xml:space="preserve"> to become numerate.</w:t>
      </w:r>
    </w:p>
    <w:p w:rsidR="00074BA1" w:rsidRPr="00484E6C" w:rsidRDefault="00074BA1" w:rsidP="00074BA1">
      <w:pPr>
        <w:numPr>
          <w:ilvl w:val="0"/>
          <w:numId w:val="7"/>
        </w:numPr>
        <w:rPr>
          <w:snapToGrid w:val="0"/>
          <w:sz w:val="20"/>
          <w:lang w:eastAsia="en-US"/>
        </w:rPr>
      </w:pPr>
      <w:r w:rsidRPr="00484E6C">
        <w:rPr>
          <w:snapToGrid w:val="0"/>
          <w:sz w:val="20"/>
          <w:lang w:eastAsia="en-US"/>
        </w:rPr>
        <w:t>To develop their ability to apply mathematical skills with confidence and understanding when solving problems.</w:t>
      </w:r>
    </w:p>
    <w:p w:rsidR="00074BA1" w:rsidRPr="00484E6C" w:rsidRDefault="00074BA1" w:rsidP="00074BA1">
      <w:pPr>
        <w:numPr>
          <w:ilvl w:val="0"/>
          <w:numId w:val="7"/>
        </w:numPr>
        <w:rPr>
          <w:snapToGrid w:val="0"/>
          <w:sz w:val="20"/>
          <w:lang w:eastAsia="en-US"/>
        </w:rPr>
      </w:pPr>
      <w:r w:rsidRPr="00484E6C">
        <w:rPr>
          <w:snapToGrid w:val="0"/>
          <w:sz w:val="20"/>
          <w:lang w:eastAsia="en-US"/>
        </w:rPr>
        <w:t>To enable pupils to express themselves and their ideas using the language of mathematics with assurance.</w:t>
      </w:r>
    </w:p>
    <w:p w:rsidR="00074BA1" w:rsidRPr="004777A5" w:rsidRDefault="00074BA1" w:rsidP="00074BA1">
      <w:pPr>
        <w:pStyle w:val="BodyTextIndent"/>
        <w:numPr>
          <w:ilvl w:val="0"/>
          <w:numId w:val="7"/>
        </w:numPr>
        <w:rPr>
          <w:sz w:val="20"/>
        </w:rPr>
      </w:pPr>
      <w:r w:rsidRPr="00484E6C">
        <w:rPr>
          <w:sz w:val="20"/>
        </w:rPr>
        <w:t xml:space="preserve">To develop positive attitudes to mathematics, recognising that mathematics can be both useful and enjoyable.  </w:t>
      </w:r>
    </w:p>
    <w:p w:rsidR="00074BA1" w:rsidRPr="004777A5" w:rsidRDefault="0059328E" w:rsidP="00074BA1">
      <w:pPr>
        <w:pStyle w:val="BodyTextIndent"/>
        <w:numPr>
          <w:ilvl w:val="0"/>
          <w:numId w:val="7"/>
        </w:numPr>
        <w:rPr>
          <w:sz w:val="20"/>
        </w:rPr>
      </w:pPr>
      <w:r>
        <w:rPr>
          <w:sz w:val="20"/>
        </w:rPr>
        <w:t>To nurture a fascination,</w:t>
      </w:r>
      <w:r w:rsidR="00074BA1" w:rsidRPr="004777A5">
        <w:rPr>
          <w:sz w:val="20"/>
        </w:rPr>
        <w:t xml:space="preserve"> excitement </w:t>
      </w:r>
      <w:r>
        <w:rPr>
          <w:sz w:val="20"/>
        </w:rPr>
        <w:t xml:space="preserve">and love </w:t>
      </w:r>
      <w:r w:rsidR="00074BA1" w:rsidRPr="004777A5">
        <w:rPr>
          <w:sz w:val="20"/>
        </w:rPr>
        <w:t>of mathematics</w:t>
      </w:r>
    </w:p>
    <w:p w:rsidR="00074BA1" w:rsidRPr="00484E6C" w:rsidRDefault="00074BA1" w:rsidP="00074BA1">
      <w:pPr>
        <w:pStyle w:val="BodyTextIndent"/>
        <w:numPr>
          <w:ilvl w:val="0"/>
          <w:numId w:val="7"/>
        </w:numPr>
        <w:rPr>
          <w:sz w:val="20"/>
        </w:rPr>
      </w:pPr>
      <w:r w:rsidRPr="00484E6C">
        <w:rPr>
          <w:sz w:val="20"/>
        </w:rPr>
        <w:t>To be able to use and apply the skills in other curricular areas.</w:t>
      </w:r>
    </w:p>
    <w:p w:rsidR="00074BA1" w:rsidRPr="00484E6C" w:rsidRDefault="00074BA1" w:rsidP="00074BA1">
      <w:pPr>
        <w:rPr>
          <w:snapToGrid w:val="0"/>
          <w:sz w:val="22"/>
          <w:lang w:eastAsia="en-US"/>
        </w:rPr>
      </w:pPr>
    </w:p>
    <w:p w:rsidR="00074BA1" w:rsidRPr="00484E6C" w:rsidRDefault="00074BA1" w:rsidP="00074BA1">
      <w:pPr>
        <w:pStyle w:val="Heading2"/>
      </w:pPr>
      <w:r w:rsidRPr="00484E6C">
        <w:t>Teaching Mathematics</w:t>
      </w:r>
    </w:p>
    <w:p w:rsidR="00074BA1" w:rsidRPr="00484E6C" w:rsidRDefault="00074BA1" w:rsidP="00074BA1">
      <w:pPr>
        <w:pStyle w:val="Heading2"/>
        <w:rPr>
          <w:b w:val="0"/>
          <w:sz w:val="8"/>
          <w:szCs w:val="8"/>
        </w:rPr>
      </w:pPr>
    </w:p>
    <w:p w:rsidR="00074BA1" w:rsidRDefault="00074BA1" w:rsidP="00074BA1">
      <w:pPr>
        <w:pStyle w:val="Heading2"/>
        <w:rPr>
          <w:sz w:val="24"/>
        </w:rPr>
      </w:pPr>
      <w:r w:rsidRPr="00484E6C">
        <w:rPr>
          <w:sz w:val="24"/>
        </w:rPr>
        <w:t>Organisation</w:t>
      </w:r>
    </w:p>
    <w:p w:rsidR="00146A6B" w:rsidRPr="00146A6B" w:rsidRDefault="00146A6B" w:rsidP="00146A6B">
      <w:pPr>
        <w:rPr>
          <w:b/>
          <w:sz w:val="24"/>
          <w:u w:val="single"/>
          <w:lang w:eastAsia="en-US"/>
        </w:rPr>
      </w:pPr>
      <w:r w:rsidRPr="00146A6B">
        <w:rPr>
          <w:b/>
          <w:sz w:val="24"/>
          <w:u w:val="single"/>
          <w:lang w:eastAsia="en-US"/>
        </w:rPr>
        <w:t>Class Ash</w:t>
      </w:r>
    </w:p>
    <w:p w:rsidR="00074BA1" w:rsidRPr="00484E6C" w:rsidRDefault="008D319E" w:rsidP="00074BA1">
      <w:pPr>
        <w:numPr>
          <w:ilvl w:val="0"/>
          <w:numId w:val="8"/>
        </w:numPr>
        <w:rPr>
          <w:snapToGrid w:val="0"/>
          <w:sz w:val="20"/>
          <w:lang w:eastAsia="en-US"/>
        </w:rPr>
      </w:pPr>
      <w:r>
        <w:rPr>
          <w:snapToGrid w:val="0"/>
          <w:sz w:val="20"/>
          <w:lang w:eastAsia="en-US"/>
        </w:rPr>
        <w:t>Each child will undertake some mathematics on a daily basis</w:t>
      </w:r>
      <w:r w:rsidR="00074BA1" w:rsidRPr="00484E6C">
        <w:rPr>
          <w:snapToGrid w:val="0"/>
          <w:sz w:val="20"/>
          <w:lang w:eastAsia="en-US"/>
        </w:rPr>
        <w:t>.</w:t>
      </w:r>
    </w:p>
    <w:p w:rsidR="00146A6B" w:rsidRDefault="008D319E" w:rsidP="00074BA1">
      <w:pPr>
        <w:numPr>
          <w:ilvl w:val="0"/>
          <w:numId w:val="8"/>
        </w:numPr>
        <w:rPr>
          <w:snapToGrid w:val="0"/>
          <w:sz w:val="20"/>
          <w:lang w:eastAsia="en-US"/>
        </w:rPr>
      </w:pPr>
      <w:r w:rsidRPr="00282AA6">
        <w:rPr>
          <w:snapToGrid w:val="0"/>
          <w:sz w:val="20"/>
          <w:lang w:eastAsia="en-US"/>
        </w:rPr>
        <w:t>Number</w:t>
      </w:r>
      <w:r w:rsidR="00074BA1" w:rsidRPr="00282AA6">
        <w:rPr>
          <w:snapToGrid w:val="0"/>
          <w:sz w:val="20"/>
          <w:lang w:eastAsia="en-US"/>
        </w:rPr>
        <w:t xml:space="preserve"> </w:t>
      </w:r>
      <w:r w:rsidR="0059328E" w:rsidRPr="00282AA6">
        <w:rPr>
          <w:snapToGrid w:val="0"/>
          <w:sz w:val="20"/>
          <w:lang w:eastAsia="en-US"/>
        </w:rPr>
        <w:t>and Patterns</w:t>
      </w:r>
      <w:r w:rsidR="00146A6B">
        <w:rPr>
          <w:snapToGrid w:val="0"/>
          <w:sz w:val="20"/>
          <w:lang w:eastAsia="en-US"/>
        </w:rPr>
        <w:t xml:space="preserve"> and ‘Development matters: Guidance in the Early Years Foundation Stage’,</w:t>
      </w:r>
      <w:r w:rsidR="00282AA6">
        <w:rPr>
          <w:snapToGrid w:val="0"/>
          <w:sz w:val="20"/>
          <w:lang w:eastAsia="en-US"/>
        </w:rPr>
        <w:t xml:space="preserve"> </w:t>
      </w:r>
      <w:r w:rsidR="00074BA1" w:rsidRPr="00484E6C">
        <w:rPr>
          <w:snapToGrid w:val="0"/>
          <w:sz w:val="20"/>
          <w:lang w:eastAsia="en-US"/>
        </w:rPr>
        <w:t xml:space="preserve">is being used </w:t>
      </w:r>
      <w:r w:rsidR="008D5688">
        <w:rPr>
          <w:snapToGrid w:val="0"/>
          <w:sz w:val="20"/>
          <w:lang w:eastAsia="en-US"/>
        </w:rPr>
        <w:t xml:space="preserve">to support the teaching and learning of mathematics </w:t>
      </w:r>
      <w:r w:rsidR="00074BA1" w:rsidRPr="00484E6C">
        <w:rPr>
          <w:snapToGrid w:val="0"/>
          <w:sz w:val="20"/>
          <w:lang w:eastAsia="en-US"/>
        </w:rPr>
        <w:t>for children at the foundation stage.  At this stage</w:t>
      </w:r>
      <w:r w:rsidR="00282AA6">
        <w:rPr>
          <w:snapToGrid w:val="0"/>
          <w:sz w:val="20"/>
          <w:lang w:eastAsia="en-US"/>
        </w:rPr>
        <w:t>,</w:t>
      </w:r>
      <w:r w:rsidR="00074BA1" w:rsidRPr="00484E6C">
        <w:rPr>
          <w:snapToGrid w:val="0"/>
          <w:sz w:val="20"/>
          <w:lang w:eastAsia="en-US"/>
        </w:rPr>
        <w:t xml:space="preserve"> pupils experience mathematics on a daily basis.  This early introduction to mathematics will generally be undertaken orally and often in the context of a class theme</w:t>
      </w:r>
      <w:r w:rsidR="00282AA6">
        <w:rPr>
          <w:snapToGrid w:val="0"/>
          <w:sz w:val="20"/>
          <w:lang w:eastAsia="en-US"/>
        </w:rPr>
        <w:t xml:space="preserve">. </w:t>
      </w:r>
    </w:p>
    <w:p w:rsidR="00074BA1" w:rsidRPr="00484E6C" w:rsidRDefault="00146A6B" w:rsidP="00074BA1">
      <w:pPr>
        <w:numPr>
          <w:ilvl w:val="0"/>
          <w:numId w:val="8"/>
        </w:numPr>
        <w:rPr>
          <w:snapToGrid w:val="0"/>
          <w:sz w:val="20"/>
          <w:lang w:eastAsia="en-US"/>
        </w:rPr>
      </w:pPr>
      <w:r>
        <w:rPr>
          <w:snapToGrid w:val="0"/>
          <w:sz w:val="20"/>
          <w:lang w:eastAsia="en-US"/>
        </w:rPr>
        <w:t xml:space="preserve">Children work towards the Early Learning Goals for Mathematics in Numbers, Shape, Space and Measures. </w:t>
      </w:r>
      <w:r w:rsidR="00074BA1" w:rsidRPr="00484E6C">
        <w:rPr>
          <w:snapToGrid w:val="0"/>
          <w:sz w:val="20"/>
          <w:lang w:eastAsia="en-US"/>
        </w:rPr>
        <w:t>Opportunities for mathematics should be developed thr</w:t>
      </w:r>
      <w:r w:rsidR="00282AA6">
        <w:rPr>
          <w:snapToGrid w:val="0"/>
          <w:sz w:val="20"/>
          <w:lang w:eastAsia="en-US"/>
        </w:rPr>
        <w:t>ough daily routines, games and in the maths area as part of the continuous provision</w:t>
      </w:r>
      <w:r w:rsidR="00074BA1" w:rsidRPr="00484E6C">
        <w:rPr>
          <w:snapToGrid w:val="0"/>
          <w:sz w:val="20"/>
          <w:lang w:eastAsia="en-US"/>
        </w:rPr>
        <w:t>.</w:t>
      </w:r>
    </w:p>
    <w:p w:rsidR="00074BA1" w:rsidRPr="00484E6C" w:rsidRDefault="00074BA1" w:rsidP="00074BA1">
      <w:pPr>
        <w:numPr>
          <w:ilvl w:val="0"/>
          <w:numId w:val="8"/>
        </w:numPr>
        <w:rPr>
          <w:snapToGrid w:val="0"/>
          <w:sz w:val="20"/>
          <w:lang w:eastAsia="en-US"/>
        </w:rPr>
      </w:pPr>
      <w:r w:rsidRPr="00484E6C">
        <w:rPr>
          <w:snapToGrid w:val="0"/>
          <w:sz w:val="20"/>
          <w:lang w:eastAsia="en-US"/>
        </w:rPr>
        <w:t xml:space="preserve">Pupils are taught </w:t>
      </w:r>
      <w:r w:rsidR="00904F2E" w:rsidRPr="008D319E">
        <w:rPr>
          <w:snapToGrid w:val="0"/>
          <w:sz w:val="20"/>
          <w:lang w:eastAsia="en-US"/>
        </w:rPr>
        <w:t>as whole classes</w:t>
      </w:r>
      <w:r w:rsidR="00282AA6" w:rsidRPr="00282AA6">
        <w:rPr>
          <w:snapToGrid w:val="0"/>
          <w:sz w:val="20"/>
          <w:lang w:eastAsia="en-US"/>
        </w:rPr>
        <w:t>,</w:t>
      </w:r>
      <w:r w:rsidR="008D319E">
        <w:rPr>
          <w:i/>
          <w:snapToGrid w:val="0"/>
          <w:sz w:val="20"/>
          <w:lang w:eastAsia="en-US"/>
        </w:rPr>
        <w:t xml:space="preserve"> </w:t>
      </w:r>
      <w:r w:rsidR="008D319E" w:rsidRPr="008D319E">
        <w:rPr>
          <w:snapToGrid w:val="0"/>
          <w:sz w:val="20"/>
          <w:lang w:eastAsia="en-US"/>
        </w:rPr>
        <w:t>in groups and as individuals.</w:t>
      </w:r>
    </w:p>
    <w:p w:rsidR="00074BA1" w:rsidRPr="00484E6C" w:rsidRDefault="00074BA1" w:rsidP="00074BA1">
      <w:pPr>
        <w:numPr>
          <w:ilvl w:val="0"/>
          <w:numId w:val="8"/>
        </w:numPr>
        <w:rPr>
          <w:snapToGrid w:val="0"/>
          <w:sz w:val="20"/>
          <w:lang w:eastAsia="en-US"/>
        </w:rPr>
      </w:pPr>
      <w:r w:rsidRPr="00484E6C">
        <w:rPr>
          <w:snapToGrid w:val="0"/>
          <w:sz w:val="20"/>
          <w:lang w:eastAsia="en-US"/>
        </w:rPr>
        <w:t>The skills acquired in the numeracy lesson are applied across the curriculum</w:t>
      </w:r>
      <w:r w:rsidR="006316D2">
        <w:rPr>
          <w:snapToGrid w:val="0"/>
          <w:sz w:val="20"/>
          <w:lang w:eastAsia="en-US"/>
        </w:rPr>
        <w:t xml:space="preserve"> in direct teaching situations and through continuous provision</w:t>
      </w:r>
      <w:r w:rsidRPr="00484E6C">
        <w:rPr>
          <w:snapToGrid w:val="0"/>
          <w:sz w:val="20"/>
          <w:lang w:eastAsia="en-US"/>
        </w:rPr>
        <w:t>.</w:t>
      </w:r>
    </w:p>
    <w:p w:rsidR="00074BA1" w:rsidRDefault="00074BA1" w:rsidP="00074BA1">
      <w:pPr>
        <w:pStyle w:val="Heading4"/>
        <w:rPr>
          <w:sz w:val="22"/>
        </w:rPr>
      </w:pPr>
    </w:p>
    <w:p w:rsidR="00074BA1" w:rsidRPr="006316D2" w:rsidRDefault="00282AA6" w:rsidP="00074BA1">
      <w:pPr>
        <w:rPr>
          <w:lang w:eastAsia="en-US"/>
        </w:rPr>
      </w:pPr>
      <w:r>
        <w:rPr>
          <w:sz w:val="22"/>
          <w:lang w:eastAsia="en-US"/>
        </w:rPr>
        <w:t>In C</w:t>
      </w:r>
      <w:r w:rsidR="006316D2" w:rsidRPr="006316D2">
        <w:rPr>
          <w:sz w:val="22"/>
          <w:lang w:eastAsia="en-US"/>
        </w:rPr>
        <w:t xml:space="preserve">lasses Oak, Fir and Elm </w:t>
      </w:r>
      <w:r w:rsidR="006316D2">
        <w:rPr>
          <w:snapToGrid w:val="0"/>
          <w:sz w:val="20"/>
          <w:lang w:eastAsia="en-US"/>
        </w:rPr>
        <w:t>a</w:t>
      </w:r>
      <w:r w:rsidR="00074BA1" w:rsidRPr="00484E6C">
        <w:rPr>
          <w:snapToGrid w:val="0"/>
          <w:sz w:val="20"/>
          <w:lang w:eastAsia="en-US"/>
        </w:rPr>
        <w:t xml:space="preserve"> typical 45 – 60 minute lesson in Year 1 – 6 will be structured like this:</w:t>
      </w:r>
    </w:p>
    <w:p w:rsidR="00074BA1" w:rsidRPr="00484E6C" w:rsidRDefault="00074BA1" w:rsidP="00074BA1">
      <w:pPr>
        <w:numPr>
          <w:ilvl w:val="0"/>
          <w:numId w:val="9"/>
        </w:numPr>
        <w:rPr>
          <w:snapToGrid w:val="0"/>
          <w:sz w:val="20"/>
          <w:lang w:eastAsia="en-US"/>
        </w:rPr>
      </w:pPr>
      <w:r w:rsidRPr="00484E6C">
        <w:rPr>
          <w:snapToGrid w:val="0"/>
          <w:sz w:val="20"/>
          <w:lang w:eastAsia="en-US"/>
        </w:rPr>
        <w:t>Oral work and mental calculation (about 5 to 10 minutes)</w:t>
      </w:r>
    </w:p>
    <w:p w:rsidR="00074BA1" w:rsidRPr="00484E6C" w:rsidRDefault="00074BA1" w:rsidP="00074BA1">
      <w:pPr>
        <w:pStyle w:val="BodyTextIndent3"/>
        <w:ind w:left="720" w:firstLine="0"/>
        <w:rPr>
          <w:sz w:val="20"/>
        </w:rPr>
      </w:pPr>
      <w:r w:rsidRPr="00484E6C">
        <w:rPr>
          <w:sz w:val="20"/>
        </w:rPr>
        <w:t xml:space="preserve">This will involve whole-class work to </w:t>
      </w:r>
      <w:r w:rsidRPr="006316D2">
        <w:rPr>
          <w:i/>
          <w:sz w:val="20"/>
        </w:rPr>
        <w:t>Rehearse</w:t>
      </w:r>
      <w:r w:rsidR="00282AA6">
        <w:rPr>
          <w:i/>
          <w:sz w:val="20"/>
        </w:rPr>
        <w:t>, Recall, Refresh, Refine</w:t>
      </w:r>
      <w:r w:rsidRPr="006316D2">
        <w:rPr>
          <w:i/>
          <w:sz w:val="20"/>
        </w:rPr>
        <w:t xml:space="preserve"> </w:t>
      </w:r>
      <w:r w:rsidR="006316D2" w:rsidRPr="006316D2">
        <w:rPr>
          <w:sz w:val="20"/>
        </w:rPr>
        <w:t xml:space="preserve">and </w:t>
      </w:r>
      <w:r w:rsidRPr="006316D2">
        <w:rPr>
          <w:i/>
          <w:sz w:val="20"/>
        </w:rPr>
        <w:t>Reason</w:t>
      </w:r>
      <w:r w:rsidRPr="00484E6C">
        <w:rPr>
          <w:sz w:val="20"/>
        </w:rPr>
        <w:t xml:space="preserve"> mental and oral skills.</w:t>
      </w:r>
    </w:p>
    <w:p w:rsidR="00074BA1" w:rsidRPr="00484E6C" w:rsidRDefault="00074BA1" w:rsidP="00074BA1">
      <w:pPr>
        <w:pStyle w:val="BodyTextIndent3"/>
        <w:numPr>
          <w:ilvl w:val="0"/>
          <w:numId w:val="9"/>
        </w:numPr>
        <w:rPr>
          <w:sz w:val="20"/>
        </w:rPr>
      </w:pPr>
      <w:r w:rsidRPr="00484E6C">
        <w:rPr>
          <w:sz w:val="20"/>
        </w:rPr>
        <w:t>The main teaching activity (about 30 to 40 minutes)</w:t>
      </w:r>
    </w:p>
    <w:p w:rsidR="00074BA1" w:rsidRPr="00484E6C" w:rsidRDefault="00074BA1" w:rsidP="00074BA1">
      <w:pPr>
        <w:pStyle w:val="BodyTextIndent3"/>
        <w:ind w:left="720" w:firstLine="0"/>
        <w:rPr>
          <w:sz w:val="20"/>
        </w:rPr>
      </w:pPr>
      <w:r w:rsidRPr="00484E6C">
        <w:rPr>
          <w:sz w:val="20"/>
        </w:rPr>
        <w:t xml:space="preserve">This will include both teaching input and pupil activities and a balance between whole class, </w:t>
      </w:r>
      <w:r>
        <w:rPr>
          <w:sz w:val="20"/>
        </w:rPr>
        <w:t>g</w:t>
      </w:r>
      <w:r w:rsidRPr="00484E6C">
        <w:rPr>
          <w:sz w:val="20"/>
        </w:rPr>
        <w:t>uided group work, paired and individual work.</w:t>
      </w:r>
    </w:p>
    <w:p w:rsidR="00074BA1" w:rsidRDefault="00074BA1" w:rsidP="00074BA1">
      <w:pPr>
        <w:pStyle w:val="BodyTextIndent3"/>
        <w:ind w:left="720" w:firstLine="0"/>
        <w:rPr>
          <w:sz w:val="20"/>
        </w:rPr>
      </w:pPr>
      <w:r w:rsidRPr="00484E6C">
        <w:rPr>
          <w:sz w:val="20"/>
        </w:rPr>
        <w:t>Children may work in mixed or ability groups according to the intended learning out</w:t>
      </w:r>
      <w:r>
        <w:rPr>
          <w:sz w:val="20"/>
        </w:rPr>
        <w:t>c</w:t>
      </w:r>
      <w:r w:rsidRPr="00484E6C">
        <w:rPr>
          <w:sz w:val="20"/>
        </w:rPr>
        <w:t>ome.</w:t>
      </w:r>
    </w:p>
    <w:p w:rsidR="008D319E" w:rsidRPr="00484E6C" w:rsidRDefault="008D319E" w:rsidP="00074BA1">
      <w:pPr>
        <w:pStyle w:val="BodyTextIndent3"/>
        <w:ind w:left="720" w:firstLine="0"/>
        <w:rPr>
          <w:sz w:val="20"/>
        </w:rPr>
      </w:pPr>
      <w:r>
        <w:rPr>
          <w:sz w:val="20"/>
        </w:rPr>
        <w:lastRenderedPageBreak/>
        <w:t>Practical and investigative work</w:t>
      </w:r>
      <w:r w:rsidR="00146A6B">
        <w:rPr>
          <w:sz w:val="20"/>
        </w:rPr>
        <w:t xml:space="preserve"> and games</w:t>
      </w:r>
      <w:r>
        <w:rPr>
          <w:sz w:val="20"/>
        </w:rPr>
        <w:t xml:space="preserve"> will be included whenever </w:t>
      </w:r>
      <w:r w:rsidR="006316D2">
        <w:rPr>
          <w:sz w:val="20"/>
        </w:rPr>
        <w:t xml:space="preserve">and wherever </w:t>
      </w:r>
      <w:r>
        <w:rPr>
          <w:sz w:val="20"/>
        </w:rPr>
        <w:t>possible.</w:t>
      </w:r>
    </w:p>
    <w:p w:rsidR="00074BA1" w:rsidRPr="00484E6C" w:rsidRDefault="00074BA1" w:rsidP="00074BA1">
      <w:pPr>
        <w:pStyle w:val="BodyTextIndent3"/>
        <w:numPr>
          <w:ilvl w:val="0"/>
          <w:numId w:val="9"/>
        </w:numPr>
        <w:rPr>
          <w:sz w:val="20"/>
        </w:rPr>
      </w:pPr>
      <w:r w:rsidRPr="00484E6C">
        <w:rPr>
          <w:sz w:val="20"/>
        </w:rPr>
        <w:t>A plenary (</w:t>
      </w:r>
      <w:r w:rsidR="008D319E">
        <w:rPr>
          <w:sz w:val="20"/>
        </w:rPr>
        <w:t>approximately</w:t>
      </w:r>
      <w:r w:rsidRPr="00484E6C">
        <w:rPr>
          <w:sz w:val="20"/>
        </w:rPr>
        <w:t xml:space="preserve"> 10 minutes)</w:t>
      </w:r>
    </w:p>
    <w:p w:rsidR="00074BA1" w:rsidRPr="00484E6C" w:rsidRDefault="00074BA1" w:rsidP="00074BA1">
      <w:pPr>
        <w:pStyle w:val="BodyTextIndent3"/>
        <w:ind w:left="720" w:firstLine="0"/>
        <w:rPr>
          <w:sz w:val="20"/>
        </w:rPr>
      </w:pPr>
      <w:r w:rsidRPr="00484E6C">
        <w:rPr>
          <w:sz w:val="20"/>
        </w:rPr>
        <w:t>This will involve work with the whole class</w:t>
      </w:r>
      <w:r w:rsidR="00146A6B">
        <w:rPr>
          <w:sz w:val="20"/>
        </w:rPr>
        <w:t>, as appropriate,</w:t>
      </w:r>
      <w:r w:rsidRPr="00484E6C">
        <w:rPr>
          <w:sz w:val="20"/>
        </w:rPr>
        <w:t xml:space="preserve"> to </w:t>
      </w:r>
      <w:r>
        <w:rPr>
          <w:sz w:val="20"/>
        </w:rPr>
        <w:t xml:space="preserve">refer back to </w:t>
      </w:r>
      <w:r w:rsidR="006316D2">
        <w:rPr>
          <w:sz w:val="20"/>
        </w:rPr>
        <w:t>the l</w:t>
      </w:r>
      <w:r>
        <w:rPr>
          <w:sz w:val="20"/>
        </w:rPr>
        <w:t>earning objective and success criteria, address</w:t>
      </w:r>
      <w:r w:rsidRPr="00484E6C">
        <w:rPr>
          <w:sz w:val="20"/>
        </w:rPr>
        <w:t xml:space="preserve"> misconceptions, identify progress</w:t>
      </w:r>
      <w:r>
        <w:rPr>
          <w:sz w:val="20"/>
        </w:rPr>
        <w:t>,</w:t>
      </w:r>
      <w:r w:rsidRPr="00484E6C">
        <w:rPr>
          <w:sz w:val="20"/>
        </w:rPr>
        <w:t xml:space="preserve"> to summarise key facts and ideas</w:t>
      </w:r>
      <w:r>
        <w:rPr>
          <w:sz w:val="20"/>
        </w:rPr>
        <w:t>,</w:t>
      </w:r>
      <w:r w:rsidRPr="00484E6C">
        <w:rPr>
          <w:sz w:val="20"/>
        </w:rPr>
        <w:t xml:space="preserve"> </w:t>
      </w:r>
      <w:r>
        <w:rPr>
          <w:sz w:val="20"/>
        </w:rPr>
        <w:t>clarify</w:t>
      </w:r>
      <w:r w:rsidRPr="00484E6C">
        <w:rPr>
          <w:sz w:val="20"/>
        </w:rPr>
        <w:t xml:space="preserve"> what </w:t>
      </w:r>
      <w:r>
        <w:rPr>
          <w:sz w:val="20"/>
        </w:rPr>
        <w:t xml:space="preserve">needs </w:t>
      </w:r>
      <w:r w:rsidRPr="00484E6C">
        <w:rPr>
          <w:sz w:val="20"/>
        </w:rPr>
        <w:t xml:space="preserve">to </w:t>
      </w:r>
      <w:r>
        <w:rPr>
          <w:sz w:val="20"/>
        </w:rPr>
        <w:t xml:space="preserve">be </w:t>
      </w:r>
      <w:r w:rsidRPr="00484E6C">
        <w:rPr>
          <w:sz w:val="20"/>
        </w:rPr>
        <w:t>remember</w:t>
      </w:r>
      <w:r>
        <w:rPr>
          <w:sz w:val="20"/>
        </w:rPr>
        <w:t>ed</w:t>
      </w:r>
      <w:r w:rsidRPr="00484E6C">
        <w:rPr>
          <w:sz w:val="20"/>
        </w:rPr>
        <w:t>, to make links in other work and to discuss next steps</w:t>
      </w:r>
      <w:r>
        <w:rPr>
          <w:sz w:val="20"/>
        </w:rPr>
        <w:t xml:space="preserve"> in learning</w:t>
      </w:r>
      <w:r w:rsidRPr="00484E6C">
        <w:rPr>
          <w:sz w:val="20"/>
        </w:rPr>
        <w:t>.</w:t>
      </w:r>
      <w:r w:rsidR="00146A6B">
        <w:rPr>
          <w:sz w:val="20"/>
        </w:rPr>
        <w:t xml:space="preserve"> This section of the lesson also provides an opportunity for children to reflect on their learning.</w:t>
      </w:r>
    </w:p>
    <w:p w:rsidR="00074BA1" w:rsidRPr="0056508C" w:rsidRDefault="00074BA1" w:rsidP="00074BA1">
      <w:pPr>
        <w:pStyle w:val="BodyTextIndent3"/>
        <w:ind w:left="680" w:firstLine="0"/>
        <w:rPr>
          <w:sz w:val="2"/>
          <w:szCs w:val="2"/>
        </w:rPr>
      </w:pPr>
    </w:p>
    <w:p w:rsidR="008D5688" w:rsidRDefault="008D5688" w:rsidP="00074BA1">
      <w:pPr>
        <w:pStyle w:val="BodyTextIndent3"/>
        <w:ind w:firstLine="0"/>
        <w:rPr>
          <w:b/>
          <w:bCs/>
        </w:rPr>
      </w:pPr>
    </w:p>
    <w:p w:rsidR="00074BA1" w:rsidRPr="00484E6C" w:rsidRDefault="00074BA1" w:rsidP="00074BA1">
      <w:pPr>
        <w:pStyle w:val="BodyTextIndent3"/>
        <w:ind w:firstLine="0"/>
        <w:rPr>
          <w:sz w:val="28"/>
          <w:szCs w:val="28"/>
        </w:rPr>
      </w:pPr>
      <w:r w:rsidRPr="00484E6C">
        <w:rPr>
          <w:b/>
          <w:bCs/>
          <w:sz w:val="28"/>
          <w:szCs w:val="28"/>
        </w:rPr>
        <w:t>Teaching strategies</w:t>
      </w:r>
      <w:r w:rsidRPr="00484E6C">
        <w:rPr>
          <w:sz w:val="28"/>
          <w:szCs w:val="28"/>
        </w:rPr>
        <w:t xml:space="preserve"> </w:t>
      </w:r>
    </w:p>
    <w:p w:rsidR="00074BA1" w:rsidRPr="00484E6C" w:rsidRDefault="00074BA1" w:rsidP="00074BA1">
      <w:pPr>
        <w:pStyle w:val="BodyTextIndent3"/>
        <w:ind w:firstLine="0"/>
        <w:rPr>
          <w:sz w:val="20"/>
        </w:rPr>
      </w:pPr>
      <w:r w:rsidRPr="00484E6C">
        <w:rPr>
          <w:sz w:val="20"/>
        </w:rPr>
        <w:t>In order to provide the children with active and stimulating learning experiences, a variety of teaching and lea</w:t>
      </w:r>
      <w:r>
        <w:rPr>
          <w:sz w:val="20"/>
        </w:rPr>
        <w:t>rning opportunities are adopted:-</w:t>
      </w:r>
    </w:p>
    <w:p w:rsidR="00074BA1" w:rsidRPr="00484E6C" w:rsidRDefault="00074BA1" w:rsidP="00074BA1">
      <w:pPr>
        <w:numPr>
          <w:ilvl w:val="0"/>
          <w:numId w:val="1"/>
        </w:numPr>
        <w:rPr>
          <w:i/>
          <w:snapToGrid w:val="0"/>
          <w:sz w:val="20"/>
          <w:lang w:eastAsia="en-US"/>
        </w:rPr>
      </w:pPr>
      <w:r w:rsidRPr="00484E6C">
        <w:rPr>
          <w:iCs/>
          <w:snapToGrid w:val="0"/>
          <w:sz w:val="20"/>
          <w:lang w:eastAsia="en-US"/>
        </w:rPr>
        <w:t>Children may work individually on a task, in pairs or in a small group, depending on the nature of the activity.</w:t>
      </w:r>
    </w:p>
    <w:p w:rsidR="00074BA1" w:rsidRPr="00484E6C" w:rsidRDefault="00074BA1" w:rsidP="00074BA1">
      <w:pPr>
        <w:numPr>
          <w:ilvl w:val="0"/>
          <w:numId w:val="1"/>
        </w:numPr>
        <w:rPr>
          <w:i/>
          <w:snapToGrid w:val="0"/>
          <w:sz w:val="20"/>
          <w:lang w:eastAsia="en-US"/>
        </w:rPr>
      </w:pPr>
      <w:r w:rsidRPr="00484E6C">
        <w:rPr>
          <w:iCs/>
          <w:snapToGrid w:val="0"/>
          <w:sz w:val="20"/>
          <w:lang w:eastAsia="en-US"/>
        </w:rPr>
        <w:t>Wherever possible practical ‘real’ activities are used to introduce concepts and reinforce learning objectives.</w:t>
      </w:r>
    </w:p>
    <w:p w:rsidR="00074BA1" w:rsidRPr="00484E6C" w:rsidRDefault="00074BA1" w:rsidP="00074BA1">
      <w:pPr>
        <w:numPr>
          <w:ilvl w:val="0"/>
          <w:numId w:val="1"/>
        </w:numPr>
        <w:rPr>
          <w:i/>
          <w:snapToGrid w:val="0"/>
          <w:sz w:val="20"/>
          <w:lang w:eastAsia="en-US"/>
        </w:rPr>
      </w:pPr>
      <w:r>
        <w:rPr>
          <w:iCs/>
          <w:snapToGrid w:val="0"/>
          <w:sz w:val="20"/>
          <w:lang w:eastAsia="en-US"/>
        </w:rPr>
        <w:t>Opportunities to transfer</w:t>
      </w:r>
      <w:r w:rsidRPr="00484E6C">
        <w:rPr>
          <w:iCs/>
          <w:snapToGrid w:val="0"/>
          <w:sz w:val="20"/>
          <w:lang w:eastAsia="en-US"/>
        </w:rPr>
        <w:t xml:space="preserve"> skills learnt</w:t>
      </w:r>
      <w:r>
        <w:rPr>
          <w:iCs/>
          <w:snapToGrid w:val="0"/>
          <w:sz w:val="20"/>
          <w:lang w:eastAsia="en-US"/>
        </w:rPr>
        <w:t>,</w:t>
      </w:r>
      <w:r w:rsidRPr="00484E6C">
        <w:rPr>
          <w:iCs/>
          <w:snapToGrid w:val="0"/>
          <w:sz w:val="20"/>
          <w:lang w:eastAsia="en-US"/>
        </w:rPr>
        <w:t xml:space="preserve"> to real situations</w:t>
      </w:r>
      <w:r>
        <w:rPr>
          <w:iCs/>
          <w:snapToGrid w:val="0"/>
          <w:sz w:val="20"/>
          <w:lang w:eastAsia="en-US"/>
        </w:rPr>
        <w:t>,</w:t>
      </w:r>
      <w:r w:rsidRPr="00484E6C">
        <w:rPr>
          <w:iCs/>
          <w:snapToGrid w:val="0"/>
          <w:sz w:val="20"/>
          <w:lang w:eastAsia="en-US"/>
        </w:rPr>
        <w:t xml:space="preserve"> </w:t>
      </w:r>
      <w:r>
        <w:rPr>
          <w:iCs/>
          <w:snapToGrid w:val="0"/>
          <w:sz w:val="20"/>
          <w:lang w:eastAsia="en-US"/>
        </w:rPr>
        <w:t>are used whenever possible.</w:t>
      </w:r>
      <w:r w:rsidRPr="00484E6C">
        <w:rPr>
          <w:iCs/>
          <w:snapToGrid w:val="0"/>
          <w:sz w:val="20"/>
          <w:lang w:eastAsia="en-US"/>
        </w:rPr>
        <w:t xml:space="preserve"> </w:t>
      </w:r>
    </w:p>
    <w:p w:rsidR="00074BA1" w:rsidRPr="00484E6C" w:rsidRDefault="00074BA1" w:rsidP="00074BA1">
      <w:pPr>
        <w:numPr>
          <w:ilvl w:val="0"/>
          <w:numId w:val="1"/>
        </w:numPr>
        <w:rPr>
          <w:i/>
          <w:snapToGrid w:val="0"/>
          <w:sz w:val="20"/>
          <w:lang w:eastAsia="en-US"/>
        </w:rPr>
      </w:pPr>
      <w:r w:rsidRPr="00484E6C">
        <w:rPr>
          <w:snapToGrid w:val="0"/>
          <w:sz w:val="20"/>
          <w:lang w:eastAsia="en-US"/>
        </w:rPr>
        <w:t>Activities are planned to encourage the full and active participation of all pupils</w:t>
      </w:r>
      <w:r>
        <w:rPr>
          <w:snapToGrid w:val="0"/>
          <w:sz w:val="20"/>
          <w:lang w:eastAsia="en-US"/>
        </w:rPr>
        <w:t>.</w:t>
      </w:r>
    </w:p>
    <w:p w:rsidR="00074BA1" w:rsidRPr="00282AA6" w:rsidRDefault="00074BA1" w:rsidP="00074BA1">
      <w:pPr>
        <w:numPr>
          <w:ilvl w:val="0"/>
          <w:numId w:val="1"/>
        </w:numPr>
        <w:rPr>
          <w:i/>
          <w:snapToGrid w:val="0"/>
          <w:sz w:val="20"/>
          <w:lang w:eastAsia="en-US"/>
        </w:rPr>
      </w:pPr>
      <w:r w:rsidRPr="00484E6C">
        <w:rPr>
          <w:snapToGrid w:val="0"/>
          <w:sz w:val="20"/>
          <w:lang w:eastAsia="en-US"/>
        </w:rPr>
        <w:t xml:space="preserve">Teachers differentiate tasks throughout the lesson in order to meet the needs of all abilities.  </w:t>
      </w:r>
    </w:p>
    <w:p w:rsidR="00282AA6" w:rsidRPr="00484E6C" w:rsidRDefault="00282AA6" w:rsidP="00074BA1">
      <w:pPr>
        <w:numPr>
          <w:ilvl w:val="0"/>
          <w:numId w:val="1"/>
        </w:numPr>
        <w:rPr>
          <w:i/>
          <w:snapToGrid w:val="0"/>
          <w:sz w:val="20"/>
          <w:lang w:eastAsia="en-US"/>
        </w:rPr>
      </w:pPr>
      <w:r>
        <w:rPr>
          <w:snapToGrid w:val="0"/>
          <w:sz w:val="20"/>
          <w:lang w:eastAsia="en-US"/>
        </w:rPr>
        <w:t>High quality questioning skills are used; these may be general questions aimed at the whole class or targeted questions aimed at specific groups or individuals. Through questioning teachers aim to challenge the children to make connections between concepts and explain their thinking.</w:t>
      </w:r>
    </w:p>
    <w:p w:rsidR="00074BA1" w:rsidRPr="00484E6C" w:rsidRDefault="00074BA1" w:rsidP="00074BA1">
      <w:pPr>
        <w:numPr>
          <w:ilvl w:val="0"/>
          <w:numId w:val="1"/>
        </w:numPr>
        <w:rPr>
          <w:i/>
          <w:snapToGrid w:val="0"/>
          <w:sz w:val="20"/>
          <w:lang w:eastAsia="en-US"/>
        </w:rPr>
      </w:pPr>
      <w:r w:rsidRPr="00484E6C">
        <w:rPr>
          <w:snapToGrid w:val="0"/>
          <w:sz w:val="20"/>
          <w:lang w:eastAsia="en-US"/>
        </w:rPr>
        <w:t xml:space="preserve">Teachers place a strong emphasis on correct use of mathematical language; this is supported by </w:t>
      </w:r>
      <w:r w:rsidR="00282AA6">
        <w:rPr>
          <w:snapToGrid w:val="0"/>
          <w:sz w:val="20"/>
          <w:lang w:eastAsia="en-US"/>
        </w:rPr>
        <w:t xml:space="preserve">the display and frequent reference to, </w:t>
      </w:r>
      <w:r w:rsidRPr="00484E6C">
        <w:rPr>
          <w:snapToGrid w:val="0"/>
          <w:sz w:val="20"/>
          <w:lang w:eastAsia="en-US"/>
        </w:rPr>
        <w:t>key vocabulary.</w:t>
      </w:r>
    </w:p>
    <w:p w:rsidR="00074BA1" w:rsidRPr="00146A6B" w:rsidRDefault="00074BA1" w:rsidP="00074BA1">
      <w:pPr>
        <w:numPr>
          <w:ilvl w:val="0"/>
          <w:numId w:val="1"/>
        </w:numPr>
        <w:rPr>
          <w:i/>
          <w:snapToGrid w:val="0"/>
          <w:sz w:val="20"/>
          <w:lang w:eastAsia="en-US"/>
        </w:rPr>
      </w:pPr>
      <w:r w:rsidRPr="00484E6C">
        <w:rPr>
          <w:snapToGrid w:val="0"/>
          <w:sz w:val="20"/>
          <w:lang w:eastAsia="en-US"/>
        </w:rPr>
        <w:t xml:space="preserve">Teachers value pupils’ oral contributions and create an ethos in which all children feel they can contribute.  </w:t>
      </w:r>
    </w:p>
    <w:p w:rsidR="00146A6B" w:rsidRPr="00484E6C" w:rsidRDefault="00146A6B" w:rsidP="00074BA1">
      <w:pPr>
        <w:numPr>
          <w:ilvl w:val="0"/>
          <w:numId w:val="1"/>
        </w:numPr>
        <w:rPr>
          <w:i/>
          <w:snapToGrid w:val="0"/>
          <w:sz w:val="20"/>
          <w:lang w:eastAsia="en-US"/>
        </w:rPr>
      </w:pPr>
      <w:r>
        <w:rPr>
          <w:snapToGrid w:val="0"/>
          <w:sz w:val="20"/>
          <w:lang w:eastAsia="en-US"/>
        </w:rPr>
        <w:t>Games, challenges and fun activities are used to develop a positive learning attitude to mathematics.</w:t>
      </w:r>
    </w:p>
    <w:p w:rsidR="00074BA1" w:rsidRPr="00D86678" w:rsidRDefault="00074BA1" w:rsidP="00074BA1">
      <w:pPr>
        <w:pStyle w:val="BodyText"/>
        <w:rPr>
          <w:b/>
          <w:bCs/>
          <w:iCs/>
          <w:sz w:val="24"/>
          <w:szCs w:val="24"/>
        </w:rPr>
      </w:pPr>
    </w:p>
    <w:p w:rsidR="00074BA1" w:rsidRPr="00484E6C" w:rsidRDefault="00074BA1" w:rsidP="00074BA1">
      <w:pPr>
        <w:rPr>
          <w:b/>
          <w:bCs/>
          <w:szCs w:val="28"/>
        </w:rPr>
      </w:pPr>
      <w:r w:rsidRPr="00484E6C">
        <w:rPr>
          <w:b/>
          <w:bCs/>
          <w:szCs w:val="28"/>
        </w:rPr>
        <w:t>Curriculum Planning</w:t>
      </w:r>
    </w:p>
    <w:p w:rsidR="00074BA1" w:rsidRPr="00484E6C" w:rsidRDefault="00074BA1" w:rsidP="00074BA1">
      <w:pPr>
        <w:rPr>
          <w:b/>
          <w:sz w:val="24"/>
          <w:szCs w:val="24"/>
          <w:lang w:eastAsia="en-US"/>
        </w:rPr>
      </w:pPr>
      <w:r w:rsidRPr="00484E6C">
        <w:rPr>
          <w:b/>
          <w:sz w:val="24"/>
          <w:szCs w:val="24"/>
          <w:lang w:eastAsia="en-US"/>
        </w:rPr>
        <w:t>Medium Term Planning</w:t>
      </w:r>
    </w:p>
    <w:p w:rsidR="00074BA1" w:rsidRDefault="00074BA1" w:rsidP="00074BA1">
      <w:pPr>
        <w:rPr>
          <w:rFonts w:cs="Arial"/>
          <w:sz w:val="20"/>
        </w:rPr>
      </w:pPr>
      <w:r w:rsidRPr="00233129">
        <w:rPr>
          <w:rFonts w:cs="Arial"/>
          <w:sz w:val="20"/>
        </w:rPr>
        <w:t xml:space="preserve">Teachers use the </w:t>
      </w:r>
      <w:r w:rsidR="008D5688">
        <w:rPr>
          <w:rFonts w:cs="Arial"/>
          <w:sz w:val="20"/>
        </w:rPr>
        <w:t xml:space="preserve">Primary Framework </w:t>
      </w:r>
      <w:r w:rsidR="00146A6B">
        <w:rPr>
          <w:rFonts w:cs="Arial"/>
          <w:sz w:val="20"/>
        </w:rPr>
        <w:t xml:space="preserve">or EYFS Development Matters materials, </w:t>
      </w:r>
      <w:r w:rsidR="008D5688">
        <w:rPr>
          <w:rFonts w:cs="Arial"/>
          <w:sz w:val="20"/>
        </w:rPr>
        <w:t>to plan lessons that develop understanding of areas of mathematics.</w:t>
      </w:r>
      <w:r w:rsidRPr="00233129">
        <w:rPr>
          <w:rFonts w:cs="Arial"/>
          <w:sz w:val="20"/>
        </w:rPr>
        <w:t xml:space="preserve">  The emphasis is to develop a sequence of teaching and learning that encompasses the cycle of assess, plan, teach, practise, apply, and review through every unit. A</w:t>
      </w:r>
      <w:r w:rsidR="008D5688">
        <w:rPr>
          <w:rFonts w:cs="Arial"/>
          <w:sz w:val="20"/>
        </w:rPr>
        <w:t>n</w:t>
      </w:r>
      <w:r w:rsidRPr="00233129">
        <w:rPr>
          <w:rFonts w:cs="Arial"/>
          <w:sz w:val="20"/>
        </w:rPr>
        <w:t xml:space="preserve"> emphasis on Using and Applying mathematics is embedded within the curriculum. </w:t>
      </w:r>
    </w:p>
    <w:p w:rsidR="008D319E" w:rsidRDefault="008D319E" w:rsidP="00074BA1">
      <w:pPr>
        <w:rPr>
          <w:rFonts w:cs="Arial"/>
          <w:sz w:val="20"/>
        </w:rPr>
      </w:pPr>
    </w:p>
    <w:p w:rsidR="008D319E" w:rsidRDefault="008D319E" w:rsidP="00074BA1">
      <w:pPr>
        <w:rPr>
          <w:rFonts w:cs="Arial"/>
          <w:sz w:val="20"/>
        </w:rPr>
      </w:pPr>
      <w:r>
        <w:rPr>
          <w:rFonts w:cs="Arial"/>
          <w:sz w:val="20"/>
        </w:rPr>
        <w:t>Class Ash</w:t>
      </w:r>
      <w:r w:rsidR="00282AA6">
        <w:rPr>
          <w:rFonts w:cs="Arial"/>
          <w:sz w:val="20"/>
        </w:rPr>
        <w:t xml:space="preserve"> </w:t>
      </w:r>
      <w:r w:rsidR="00904F2E">
        <w:rPr>
          <w:rFonts w:cs="Arial"/>
          <w:sz w:val="20"/>
        </w:rPr>
        <w:t>uses</w:t>
      </w:r>
      <w:r w:rsidR="00282AA6">
        <w:rPr>
          <w:rFonts w:cs="Arial"/>
          <w:sz w:val="20"/>
        </w:rPr>
        <w:t xml:space="preserve"> the ‘Numbers and P</w:t>
      </w:r>
      <w:r>
        <w:rPr>
          <w:rFonts w:cs="Arial"/>
          <w:sz w:val="20"/>
        </w:rPr>
        <w:t>atterns</w:t>
      </w:r>
      <w:r w:rsidR="00282AA6">
        <w:rPr>
          <w:rFonts w:cs="Arial"/>
          <w:sz w:val="20"/>
        </w:rPr>
        <w:t>’</w:t>
      </w:r>
      <w:r>
        <w:rPr>
          <w:rFonts w:cs="Arial"/>
          <w:sz w:val="20"/>
        </w:rPr>
        <w:t xml:space="preserve"> </w:t>
      </w:r>
      <w:r w:rsidR="00146A6B">
        <w:rPr>
          <w:rFonts w:cs="Arial"/>
          <w:sz w:val="20"/>
        </w:rPr>
        <w:t xml:space="preserve">framework and ‘EYFS Development Matters </w:t>
      </w:r>
      <w:proofErr w:type="gramStart"/>
      <w:r w:rsidR="00146A6B">
        <w:rPr>
          <w:rFonts w:cs="Arial"/>
          <w:sz w:val="20"/>
        </w:rPr>
        <w:t xml:space="preserve">Materials’ </w:t>
      </w:r>
      <w:r>
        <w:rPr>
          <w:rFonts w:cs="Arial"/>
          <w:sz w:val="20"/>
        </w:rPr>
        <w:t xml:space="preserve"> </w:t>
      </w:r>
      <w:r w:rsidR="00146A6B">
        <w:rPr>
          <w:rFonts w:cs="Arial"/>
          <w:sz w:val="20"/>
        </w:rPr>
        <w:t>guidance</w:t>
      </w:r>
      <w:proofErr w:type="gramEnd"/>
      <w:r w:rsidR="00146A6B">
        <w:rPr>
          <w:rFonts w:cs="Arial"/>
          <w:sz w:val="20"/>
        </w:rPr>
        <w:t xml:space="preserve"> </w:t>
      </w:r>
      <w:r>
        <w:rPr>
          <w:rFonts w:cs="Arial"/>
          <w:sz w:val="20"/>
        </w:rPr>
        <w:t>to structure their teaching of mathematics.</w:t>
      </w:r>
    </w:p>
    <w:p w:rsidR="00074BA1" w:rsidRPr="00233129" w:rsidRDefault="008D319E" w:rsidP="00074BA1">
      <w:pPr>
        <w:rPr>
          <w:rFonts w:cs="Arial"/>
          <w:sz w:val="20"/>
        </w:rPr>
      </w:pPr>
      <w:r>
        <w:rPr>
          <w:rFonts w:cs="Arial"/>
          <w:sz w:val="20"/>
        </w:rPr>
        <w:t xml:space="preserve">Classes Elm, Fir and Oak </w:t>
      </w:r>
      <w:r w:rsidR="00074BA1" w:rsidRPr="00233129">
        <w:rPr>
          <w:rFonts w:cs="Arial"/>
          <w:sz w:val="20"/>
        </w:rPr>
        <w:t>follow the planning structure from the Primary Framework</w:t>
      </w:r>
      <w:r>
        <w:rPr>
          <w:rFonts w:cs="Arial"/>
          <w:sz w:val="20"/>
        </w:rPr>
        <w:t xml:space="preserve"> using the Hamilton Teaching plans and National Numeracy Strategy Framework to support the teaching and learning of mathematics. Areas of mathematics covered include:</w:t>
      </w:r>
    </w:p>
    <w:p w:rsidR="00074BA1" w:rsidRPr="00233129" w:rsidRDefault="00074BA1" w:rsidP="00074BA1">
      <w:pPr>
        <w:ind w:left="720"/>
        <w:rPr>
          <w:rFonts w:cs="Arial"/>
          <w:sz w:val="20"/>
        </w:rPr>
      </w:pPr>
      <w:r w:rsidRPr="00233129">
        <w:rPr>
          <w:rFonts w:cs="Arial"/>
          <w:sz w:val="20"/>
        </w:rPr>
        <w:t>Counting, partitioning and calculating</w:t>
      </w:r>
    </w:p>
    <w:p w:rsidR="00074BA1" w:rsidRPr="00233129" w:rsidRDefault="00074BA1" w:rsidP="00074BA1">
      <w:pPr>
        <w:ind w:left="720"/>
        <w:rPr>
          <w:rFonts w:cs="Arial"/>
          <w:sz w:val="20"/>
        </w:rPr>
      </w:pPr>
      <w:r w:rsidRPr="00233129">
        <w:rPr>
          <w:rFonts w:cs="Arial"/>
          <w:sz w:val="20"/>
        </w:rPr>
        <w:t>Securing number facts, understanding shape</w:t>
      </w:r>
    </w:p>
    <w:p w:rsidR="00074BA1" w:rsidRPr="00233129" w:rsidRDefault="00074BA1" w:rsidP="00074BA1">
      <w:pPr>
        <w:ind w:left="720"/>
        <w:rPr>
          <w:rFonts w:cs="Arial"/>
          <w:sz w:val="20"/>
        </w:rPr>
      </w:pPr>
      <w:r w:rsidRPr="00233129">
        <w:rPr>
          <w:rFonts w:cs="Arial"/>
          <w:sz w:val="20"/>
        </w:rPr>
        <w:t>Handling data and measures</w:t>
      </w:r>
    </w:p>
    <w:p w:rsidR="00074BA1" w:rsidRPr="00233129" w:rsidRDefault="00074BA1" w:rsidP="00074BA1">
      <w:pPr>
        <w:ind w:left="720"/>
        <w:rPr>
          <w:rFonts w:cs="Arial"/>
          <w:sz w:val="20"/>
        </w:rPr>
      </w:pPr>
      <w:r w:rsidRPr="00233129">
        <w:rPr>
          <w:rFonts w:cs="Arial"/>
          <w:sz w:val="20"/>
        </w:rPr>
        <w:t>Calculating, measuring and understanding shape</w:t>
      </w:r>
    </w:p>
    <w:p w:rsidR="00074BA1" w:rsidRDefault="00074BA1" w:rsidP="00074BA1">
      <w:pPr>
        <w:ind w:left="720"/>
        <w:rPr>
          <w:rFonts w:cs="Arial"/>
          <w:sz w:val="20"/>
        </w:rPr>
      </w:pPr>
      <w:r w:rsidRPr="00233129">
        <w:rPr>
          <w:rFonts w:cs="Arial"/>
          <w:sz w:val="20"/>
        </w:rPr>
        <w:t>Securing number facts, relationships and calculating</w:t>
      </w:r>
    </w:p>
    <w:p w:rsidR="00B01BD2" w:rsidRDefault="00B01BD2" w:rsidP="00B01BD2">
      <w:pPr>
        <w:rPr>
          <w:rFonts w:cs="Arial"/>
          <w:sz w:val="20"/>
        </w:rPr>
      </w:pPr>
    </w:p>
    <w:p w:rsidR="00B01BD2" w:rsidRPr="00233129" w:rsidRDefault="00B01BD2" w:rsidP="00B01BD2">
      <w:pPr>
        <w:rPr>
          <w:rFonts w:cs="Arial"/>
          <w:sz w:val="20"/>
        </w:rPr>
      </w:pPr>
      <w:r>
        <w:rPr>
          <w:rFonts w:cs="Arial"/>
          <w:sz w:val="20"/>
        </w:rPr>
        <w:t>Each area of mathematics listed above is visited at least once in each term to enable the children to consolidate previous learning and build their conceptual understanding on a firm basis. Each unit of work covered is formatively assessed at the start, end and throughout the series of lessons to ensure that children’s learning needs are met, work is appropriately targeted and misconceptions are identified and addressed.</w:t>
      </w:r>
    </w:p>
    <w:p w:rsidR="00074BA1" w:rsidRPr="00233129" w:rsidRDefault="00074BA1" w:rsidP="00074BA1">
      <w:pPr>
        <w:rPr>
          <w:rFonts w:cs="Arial"/>
          <w:sz w:val="20"/>
        </w:rPr>
      </w:pPr>
    </w:p>
    <w:p w:rsidR="00074BA1" w:rsidRPr="00333BF9" w:rsidRDefault="00074BA1" w:rsidP="00074BA1">
      <w:pPr>
        <w:rPr>
          <w:rFonts w:cs="Arial"/>
          <w:sz w:val="10"/>
          <w:szCs w:val="10"/>
        </w:rPr>
      </w:pPr>
    </w:p>
    <w:p w:rsidR="00074BA1" w:rsidRPr="00233129" w:rsidRDefault="00074BA1" w:rsidP="00074BA1">
      <w:pPr>
        <w:rPr>
          <w:snapToGrid w:val="0"/>
          <w:sz w:val="20"/>
          <w:lang w:eastAsia="en-US"/>
        </w:rPr>
      </w:pPr>
    </w:p>
    <w:p w:rsidR="00074BA1" w:rsidRPr="00484E6C" w:rsidRDefault="00074BA1" w:rsidP="00074BA1">
      <w:pPr>
        <w:pStyle w:val="BodyText"/>
        <w:rPr>
          <w:sz w:val="20"/>
        </w:rPr>
      </w:pPr>
      <w:r w:rsidRPr="00484E6C">
        <w:rPr>
          <w:b/>
          <w:sz w:val="24"/>
        </w:rPr>
        <w:t>Short term planning</w:t>
      </w:r>
      <w:r w:rsidRPr="00484E6C">
        <w:rPr>
          <w:sz w:val="20"/>
        </w:rPr>
        <w:t xml:space="preserve">  </w:t>
      </w:r>
    </w:p>
    <w:p w:rsidR="00074BA1" w:rsidRPr="00484E6C" w:rsidRDefault="00B01BD2" w:rsidP="00074BA1">
      <w:pPr>
        <w:pStyle w:val="BodyText"/>
        <w:numPr>
          <w:ilvl w:val="0"/>
          <w:numId w:val="2"/>
        </w:numPr>
        <w:rPr>
          <w:sz w:val="20"/>
        </w:rPr>
      </w:pPr>
      <w:r>
        <w:rPr>
          <w:sz w:val="20"/>
        </w:rPr>
        <w:t>Each class teacher is responsible for the planning and teaching of the daily maths lesson in their class.</w:t>
      </w:r>
    </w:p>
    <w:p w:rsidR="00074BA1" w:rsidRPr="00484E6C" w:rsidRDefault="00B01BD2" w:rsidP="00074BA1">
      <w:pPr>
        <w:pStyle w:val="BodyText"/>
        <w:numPr>
          <w:ilvl w:val="0"/>
          <w:numId w:val="2"/>
        </w:numPr>
        <w:rPr>
          <w:sz w:val="20"/>
        </w:rPr>
      </w:pPr>
      <w:r>
        <w:rPr>
          <w:sz w:val="20"/>
        </w:rPr>
        <w:t xml:space="preserve">Each lesson </w:t>
      </w:r>
      <w:r w:rsidR="00D21009">
        <w:rPr>
          <w:sz w:val="20"/>
        </w:rPr>
        <w:t>has</w:t>
      </w:r>
      <w:r>
        <w:rPr>
          <w:sz w:val="20"/>
        </w:rPr>
        <w:t xml:space="preserve"> a clear</w:t>
      </w:r>
      <w:r w:rsidR="00074BA1">
        <w:rPr>
          <w:sz w:val="20"/>
        </w:rPr>
        <w:t xml:space="preserve"> </w:t>
      </w:r>
      <w:r>
        <w:rPr>
          <w:sz w:val="20"/>
        </w:rPr>
        <w:t xml:space="preserve">learning </w:t>
      </w:r>
      <w:r w:rsidR="00D21009">
        <w:rPr>
          <w:sz w:val="20"/>
        </w:rPr>
        <w:t>focus</w:t>
      </w:r>
      <w:r>
        <w:rPr>
          <w:sz w:val="20"/>
        </w:rPr>
        <w:t xml:space="preserve"> and builds on</w:t>
      </w:r>
      <w:r w:rsidR="00D21009">
        <w:rPr>
          <w:sz w:val="20"/>
        </w:rPr>
        <w:t xml:space="preserve"> the work covered in previous lessons</w:t>
      </w:r>
      <w:r>
        <w:rPr>
          <w:sz w:val="20"/>
        </w:rPr>
        <w:t xml:space="preserve">. </w:t>
      </w:r>
    </w:p>
    <w:p w:rsidR="00074BA1" w:rsidRPr="00484E6C" w:rsidRDefault="00B01BD2" w:rsidP="00074BA1">
      <w:pPr>
        <w:pStyle w:val="BodyText"/>
        <w:numPr>
          <w:ilvl w:val="0"/>
          <w:numId w:val="2"/>
        </w:numPr>
        <w:rPr>
          <w:sz w:val="20"/>
        </w:rPr>
      </w:pPr>
      <w:r>
        <w:rPr>
          <w:sz w:val="20"/>
        </w:rPr>
        <w:t>Teachers consider how to best utilise their time</w:t>
      </w:r>
      <w:r w:rsidR="0025734C">
        <w:rPr>
          <w:sz w:val="20"/>
        </w:rPr>
        <w:t>,</w:t>
      </w:r>
      <w:r>
        <w:rPr>
          <w:sz w:val="20"/>
        </w:rPr>
        <w:t xml:space="preserve"> and that of their teaching assistants</w:t>
      </w:r>
      <w:r w:rsidR="0025734C">
        <w:rPr>
          <w:sz w:val="20"/>
        </w:rPr>
        <w:t>,</w:t>
      </w:r>
      <w:r>
        <w:rPr>
          <w:sz w:val="20"/>
        </w:rPr>
        <w:t xml:space="preserve"> to ensure that all children receive targeted teaching at some point in a week.</w:t>
      </w:r>
    </w:p>
    <w:p w:rsidR="00074BA1" w:rsidRDefault="00074BA1" w:rsidP="00074BA1">
      <w:pPr>
        <w:pStyle w:val="BodyText"/>
        <w:numPr>
          <w:ilvl w:val="0"/>
          <w:numId w:val="2"/>
        </w:numPr>
        <w:rPr>
          <w:sz w:val="20"/>
        </w:rPr>
      </w:pPr>
      <w:r w:rsidRPr="00484E6C">
        <w:rPr>
          <w:sz w:val="20"/>
        </w:rPr>
        <w:t xml:space="preserve">Teachers evaluate </w:t>
      </w:r>
      <w:r>
        <w:rPr>
          <w:sz w:val="20"/>
        </w:rPr>
        <w:t>units of work</w:t>
      </w:r>
      <w:r w:rsidR="00B01BD2">
        <w:rPr>
          <w:sz w:val="20"/>
        </w:rPr>
        <w:t xml:space="preserve"> noting</w:t>
      </w:r>
      <w:r w:rsidRPr="00484E6C">
        <w:rPr>
          <w:sz w:val="20"/>
        </w:rPr>
        <w:t xml:space="preserve"> </w:t>
      </w:r>
      <w:r w:rsidR="00B01BD2">
        <w:rPr>
          <w:sz w:val="20"/>
        </w:rPr>
        <w:t xml:space="preserve">which </w:t>
      </w:r>
      <w:r w:rsidRPr="00484E6C">
        <w:rPr>
          <w:sz w:val="20"/>
        </w:rPr>
        <w:t>pupils have exceed</w:t>
      </w:r>
      <w:r w:rsidR="00B01BD2">
        <w:rPr>
          <w:sz w:val="20"/>
        </w:rPr>
        <w:t>ed or not achieved expectations to inform future planning.</w:t>
      </w:r>
    </w:p>
    <w:p w:rsidR="00282AA6" w:rsidRPr="00484E6C" w:rsidRDefault="00282AA6" w:rsidP="00282AA6">
      <w:pPr>
        <w:pStyle w:val="BodyText"/>
        <w:ind w:left="284"/>
        <w:rPr>
          <w:sz w:val="20"/>
        </w:rPr>
      </w:pPr>
    </w:p>
    <w:p w:rsidR="00074BA1" w:rsidRPr="00333BF9" w:rsidRDefault="00074BA1" w:rsidP="00074BA1">
      <w:pPr>
        <w:pStyle w:val="BodyText"/>
        <w:rPr>
          <w:sz w:val="10"/>
          <w:szCs w:val="10"/>
        </w:rPr>
      </w:pPr>
    </w:p>
    <w:p w:rsidR="00074BA1" w:rsidRPr="00E1225E" w:rsidRDefault="00074BA1" w:rsidP="00074BA1">
      <w:pPr>
        <w:pStyle w:val="BodyText3"/>
        <w:jc w:val="left"/>
        <w:rPr>
          <w:i/>
          <w:sz w:val="20"/>
        </w:rPr>
      </w:pPr>
      <w:r w:rsidRPr="009024DF">
        <w:rPr>
          <w:b/>
          <w:sz w:val="28"/>
          <w:szCs w:val="28"/>
        </w:rPr>
        <w:t>Teaching methods and approaches</w:t>
      </w:r>
    </w:p>
    <w:p w:rsidR="00074BA1" w:rsidRPr="00333BF9" w:rsidRDefault="00074BA1" w:rsidP="00074BA1">
      <w:pPr>
        <w:rPr>
          <w:sz w:val="20"/>
        </w:rPr>
      </w:pPr>
      <w:r w:rsidRPr="00333BF9">
        <w:rPr>
          <w:sz w:val="20"/>
        </w:rPr>
        <w:t>In order to provide the children with active and stimulating learning experiences, a variety of tea</w:t>
      </w:r>
      <w:r w:rsidR="00E961B0">
        <w:rPr>
          <w:sz w:val="20"/>
        </w:rPr>
        <w:t xml:space="preserve">ching and learning </w:t>
      </w:r>
      <w:proofErr w:type="gramStart"/>
      <w:r w:rsidR="00E961B0">
        <w:rPr>
          <w:sz w:val="20"/>
        </w:rPr>
        <w:t xml:space="preserve">opportunities </w:t>
      </w:r>
      <w:r w:rsidRPr="00333BF9">
        <w:rPr>
          <w:sz w:val="20"/>
        </w:rPr>
        <w:t xml:space="preserve"> are</w:t>
      </w:r>
      <w:proofErr w:type="gramEnd"/>
      <w:r w:rsidRPr="00333BF9">
        <w:rPr>
          <w:sz w:val="20"/>
        </w:rPr>
        <w:t xml:space="preserve"> adopted:</w:t>
      </w:r>
    </w:p>
    <w:p w:rsidR="00074BA1" w:rsidRPr="00333BF9" w:rsidRDefault="00074BA1" w:rsidP="00074BA1">
      <w:pPr>
        <w:numPr>
          <w:ilvl w:val="0"/>
          <w:numId w:val="3"/>
        </w:numPr>
        <w:tabs>
          <w:tab w:val="num" w:pos="568"/>
        </w:tabs>
        <w:ind w:left="568"/>
        <w:rPr>
          <w:sz w:val="20"/>
        </w:rPr>
      </w:pPr>
      <w:r w:rsidRPr="00333BF9">
        <w:rPr>
          <w:sz w:val="20"/>
        </w:rPr>
        <w:t>Children may work individually on a task, in pairs or in a small group, depending on the nature of the activity.</w:t>
      </w:r>
    </w:p>
    <w:p w:rsidR="00074BA1" w:rsidRPr="00333BF9" w:rsidRDefault="00074BA1" w:rsidP="00074BA1">
      <w:pPr>
        <w:numPr>
          <w:ilvl w:val="0"/>
          <w:numId w:val="3"/>
        </w:numPr>
        <w:tabs>
          <w:tab w:val="num" w:pos="568"/>
        </w:tabs>
        <w:ind w:left="568"/>
        <w:rPr>
          <w:i/>
          <w:sz w:val="20"/>
        </w:rPr>
      </w:pPr>
      <w:r>
        <w:rPr>
          <w:sz w:val="20"/>
        </w:rPr>
        <w:t xml:space="preserve">The school has </w:t>
      </w:r>
      <w:r w:rsidR="00D24866">
        <w:rPr>
          <w:sz w:val="20"/>
        </w:rPr>
        <w:t xml:space="preserve">discussed the </w:t>
      </w:r>
      <w:r>
        <w:rPr>
          <w:sz w:val="20"/>
        </w:rPr>
        <w:t xml:space="preserve">presentation </w:t>
      </w:r>
      <w:r w:rsidR="00D24866">
        <w:rPr>
          <w:sz w:val="20"/>
        </w:rPr>
        <w:t xml:space="preserve">of work in </w:t>
      </w:r>
      <w:r>
        <w:rPr>
          <w:sz w:val="20"/>
        </w:rPr>
        <w:t xml:space="preserve">mathematics, </w:t>
      </w:r>
      <w:r w:rsidRPr="00333BF9">
        <w:rPr>
          <w:i/>
          <w:sz w:val="20"/>
        </w:rPr>
        <w:t>including books and number formation.</w:t>
      </w:r>
      <w:r w:rsidR="00D24866">
        <w:rPr>
          <w:i/>
          <w:sz w:val="20"/>
        </w:rPr>
        <w:t xml:space="preserve"> Books are monitored by the maths subject leader on a yearly basis.</w:t>
      </w:r>
    </w:p>
    <w:p w:rsidR="00D24866" w:rsidRDefault="00D24866" w:rsidP="00074BA1">
      <w:pPr>
        <w:numPr>
          <w:ilvl w:val="0"/>
          <w:numId w:val="3"/>
        </w:numPr>
        <w:tabs>
          <w:tab w:val="num" w:pos="568"/>
        </w:tabs>
        <w:ind w:left="568"/>
        <w:rPr>
          <w:sz w:val="20"/>
        </w:rPr>
      </w:pPr>
      <w:r>
        <w:rPr>
          <w:sz w:val="20"/>
        </w:rPr>
        <w:t xml:space="preserve">There are agreed approaches for the teaching of calculation ( </w:t>
      </w:r>
      <w:r w:rsidR="00282AA6">
        <w:rPr>
          <w:sz w:val="20"/>
        </w:rPr>
        <w:t>See calculation policy document)</w:t>
      </w:r>
    </w:p>
    <w:p w:rsidR="00074BA1" w:rsidRPr="00333BF9" w:rsidRDefault="00074BA1" w:rsidP="00074BA1">
      <w:pPr>
        <w:numPr>
          <w:ilvl w:val="0"/>
          <w:numId w:val="3"/>
        </w:numPr>
        <w:tabs>
          <w:tab w:val="num" w:pos="568"/>
        </w:tabs>
        <w:ind w:left="568"/>
        <w:rPr>
          <w:sz w:val="20"/>
        </w:rPr>
      </w:pPr>
      <w:r w:rsidRPr="00333BF9">
        <w:rPr>
          <w:sz w:val="20"/>
        </w:rPr>
        <w:t xml:space="preserve">ICT is used where appropriate </w:t>
      </w:r>
      <w:r>
        <w:rPr>
          <w:sz w:val="20"/>
        </w:rPr>
        <w:t>by teachers and pupils to support teaching and</w:t>
      </w:r>
      <w:r w:rsidRPr="00333BF9">
        <w:rPr>
          <w:sz w:val="20"/>
        </w:rPr>
        <w:t xml:space="preserve"> learning in Mathematics.</w:t>
      </w:r>
    </w:p>
    <w:p w:rsidR="00E961B0" w:rsidRDefault="00074BA1" w:rsidP="00074BA1">
      <w:pPr>
        <w:numPr>
          <w:ilvl w:val="0"/>
          <w:numId w:val="3"/>
        </w:numPr>
        <w:tabs>
          <w:tab w:val="num" w:pos="568"/>
        </w:tabs>
        <w:ind w:left="568"/>
        <w:rPr>
          <w:sz w:val="20"/>
        </w:rPr>
      </w:pPr>
      <w:r w:rsidRPr="00E961B0">
        <w:rPr>
          <w:sz w:val="20"/>
        </w:rPr>
        <w:t xml:space="preserve">The use of the calculator is </w:t>
      </w:r>
      <w:r w:rsidR="00331321" w:rsidRPr="00E961B0">
        <w:rPr>
          <w:sz w:val="20"/>
        </w:rPr>
        <w:t xml:space="preserve">formally </w:t>
      </w:r>
      <w:r w:rsidRPr="00E961B0">
        <w:rPr>
          <w:sz w:val="20"/>
        </w:rPr>
        <w:t>introduced in year 4</w:t>
      </w:r>
      <w:r w:rsidR="00D24866" w:rsidRPr="00E961B0">
        <w:rPr>
          <w:sz w:val="20"/>
        </w:rPr>
        <w:t xml:space="preserve"> but used more extensively in Class Oak- years 5 and 6</w:t>
      </w:r>
      <w:r w:rsidRPr="00E961B0">
        <w:rPr>
          <w:sz w:val="20"/>
        </w:rPr>
        <w:t xml:space="preserve">.  </w:t>
      </w:r>
    </w:p>
    <w:p w:rsidR="0025734C" w:rsidRPr="00E961B0" w:rsidRDefault="0025734C" w:rsidP="00074BA1">
      <w:pPr>
        <w:numPr>
          <w:ilvl w:val="0"/>
          <w:numId w:val="3"/>
        </w:numPr>
        <w:tabs>
          <w:tab w:val="num" w:pos="568"/>
        </w:tabs>
        <w:ind w:left="568"/>
        <w:rPr>
          <w:sz w:val="20"/>
        </w:rPr>
      </w:pPr>
      <w:r w:rsidRPr="00E961B0">
        <w:rPr>
          <w:sz w:val="20"/>
        </w:rPr>
        <w:t xml:space="preserve">The school uses the RM learning system to support all children on an individualised teaching programme. Each half term, children are targeted for extra work on RM which is monitored weekly to identify and deal with misconceptions. These children visit the </w:t>
      </w:r>
      <w:r w:rsidR="00904F2E" w:rsidRPr="00E961B0">
        <w:rPr>
          <w:sz w:val="20"/>
        </w:rPr>
        <w:t>head teacher</w:t>
      </w:r>
      <w:r w:rsidRPr="00E961B0">
        <w:rPr>
          <w:sz w:val="20"/>
        </w:rPr>
        <w:t xml:space="preserve"> each week to review and celebrate their progress.</w:t>
      </w:r>
    </w:p>
    <w:p w:rsidR="00074BA1" w:rsidRPr="00E1225E" w:rsidRDefault="00074BA1" w:rsidP="00074BA1">
      <w:pPr>
        <w:ind w:left="340"/>
        <w:rPr>
          <w:sz w:val="20"/>
        </w:rPr>
      </w:pPr>
    </w:p>
    <w:p w:rsidR="00074BA1" w:rsidRPr="00E1225E" w:rsidRDefault="00074BA1" w:rsidP="00074BA1">
      <w:pPr>
        <w:pStyle w:val="Heading5"/>
        <w:jc w:val="both"/>
        <w:rPr>
          <w:sz w:val="28"/>
          <w:szCs w:val="28"/>
          <w:u w:val="single"/>
        </w:rPr>
      </w:pPr>
      <w:r w:rsidRPr="00E1225E">
        <w:rPr>
          <w:sz w:val="28"/>
          <w:szCs w:val="28"/>
        </w:rPr>
        <w:t>Assessment, recording and reporting</w:t>
      </w:r>
    </w:p>
    <w:p w:rsidR="00074BA1" w:rsidRPr="00E1225E" w:rsidRDefault="00074BA1" w:rsidP="00074BA1">
      <w:pPr>
        <w:pStyle w:val="Title"/>
        <w:pBdr>
          <w:top w:val="none" w:sz="0" w:space="0" w:color="auto"/>
          <w:left w:val="none" w:sz="0" w:space="0" w:color="auto"/>
          <w:bottom w:val="none" w:sz="0" w:space="0" w:color="auto"/>
          <w:right w:val="none" w:sz="0" w:space="0" w:color="auto"/>
        </w:pBdr>
        <w:jc w:val="both"/>
        <w:rPr>
          <w:sz w:val="20"/>
        </w:rPr>
      </w:pPr>
      <w:r w:rsidRPr="00E1225E">
        <w:rPr>
          <w:sz w:val="20"/>
        </w:rPr>
        <w:t xml:space="preserve">Assessment takes place at three connected levels: short-term, medium-term and long-term. These assessments are used to inform teaching in a continuous cycle of planning, teaching and assessment.  </w:t>
      </w:r>
    </w:p>
    <w:p w:rsidR="00074BA1" w:rsidRPr="00E1225E" w:rsidRDefault="00074BA1" w:rsidP="00074BA1">
      <w:pPr>
        <w:pStyle w:val="Title"/>
        <w:pBdr>
          <w:top w:val="none" w:sz="0" w:space="0" w:color="auto"/>
          <w:left w:val="none" w:sz="0" w:space="0" w:color="auto"/>
          <w:bottom w:val="none" w:sz="0" w:space="0" w:color="auto"/>
          <w:right w:val="none" w:sz="0" w:space="0" w:color="auto"/>
        </w:pBdr>
        <w:jc w:val="both"/>
        <w:rPr>
          <w:sz w:val="20"/>
        </w:rPr>
      </w:pPr>
    </w:p>
    <w:p w:rsidR="00074BA1" w:rsidRDefault="00074BA1" w:rsidP="00074BA1">
      <w:pPr>
        <w:pStyle w:val="Title"/>
        <w:pBdr>
          <w:top w:val="none" w:sz="0" w:space="0" w:color="auto"/>
          <w:left w:val="none" w:sz="0" w:space="0" w:color="auto"/>
          <w:bottom w:val="none" w:sz="0" w:space="0" w:color="auto"/>
          <w:right w:val="none" w:sz="0" w:space="0" w:color="auto"/>
        </w:pBdr>
        <w:jc w:val="both"/>
        <w:rPr>
          <w:b/>
          <w:sz w:val="24"/>
          <w:szCs w:val="24"/>
        </w:rPr>
      </w:pPr>
      <w:r>
        <w:rPr>
          <w:b/>
          <w:sz w:val="24"/>
          <w:szCs w:val="24"/>
        </w:rPr>
        <w:t xml:space="preserve">Day-to-day assessments </w:t>
      </w:r>
    </w:p>
    <w:p w:rsidR="00074BA1" w:rsidRPr="00636E99" w:rsidRDefault="00074BA1" w:rsidP="00074BA1">
      <w:pPr>
        <w:rPr>
          <w:rFonts w:cs="Arial"/>
          <w:sz w:val="20"/>
        </w:rPr>
      </w:pPr>
      <w:r w:rsidRPr="00636E99">
        <w:rPr>
          <w:rFonts w:cs="Arial"/>
          <w:sz w:val="20"/>
        </w:rPr>
        <w:t xml:space="preserve">As part of the </w:t>
      </w:r>
      <w:r w:rsidR="00904F2E" w:rsidRPr="00636E99">
        <w:rPr>
          <w:rFonts w:cs="Arial"/>
          <w:sz w:val="20"/>
        </w:rPr>
        <w:t>on-going</w:t>
      </w:r>
      <w:r w:rsidRPr="00636E99">
        <w:rPr>
          <w:rFonts w:cs="Arial"/>
          <w:sz w:val="20"/>
        </w:rPr>
        <w:t xml:space="preserve"> teaching and learning process, teachers will assess children's understanding, achievement and progress in mathematics.  Assessment may be based upon observation, questioning, informal testing and the marking and evaluation of work.  This will inform day to day teaching and learning and provide feedback to children.  Learners will also be taught to assess and evaluate their own achievements by recognising successes, learning from their own mistakes and identifying areas for improvement.  </w:t>
      </w:r>
    </w:p>
    <w:p w:rsidR="00074BA1" w:rsidRPr="00D86678" w:rsidRDefault="00074BA1" w:rsidP="00074BA1">
      <w:pPr>
        <w:rPr>
          <w:sz w:val="20"/>
        </w:rPr>
      </w:pPr>
    </w:p>
    <w:p w:rsidR="00074BA1" w:rsidRPr="0011033F" w:rsidRDefault="00D24866" w:rsidP="00074BA1">
      <w:pPr>
        <w:pStyle w:val="Title"/>
        <w:pBdr>
          <w:top w:val="none" w:sz="0" w:space="0" w:color="auto"/>
          <w:left w:val="none" w:sz="0" w:space="0" w:color="auto"/>
          <w:bottom w:val="none" w:sz="0" w:space="0" w:color="auto"/>
          <w:right w:val="none" w:sz="0" w:space="0" w:color="auto"/>
        </w:pBdr>
        <w:jc w:val="both"/>
        <w:rPr>
          <w:b/>
          <w:sz w:val="24"/>
          <w:u w:val="single"/>
        </w:rPr>
      </w:pPr>
      <w:r w:rsidRPr="0011033F">
        <w:rPr>
          <w:b/>
          <w:sz w:val="24"/>
          <w:u w:val="single"/>
        </w:rPr>
        <w:t>Unit</w:t>
      </w:r>
      <w:r w:rsidR="00074BA1" w:rsidRPr="0011033F">
        <w:rPr>
          <w:b/>
          <w:sz w:val="24"/>
          <w:u w:val="single"/>
        </w:rPr>
        <w:t xml:space="preserve"> assessments</w:t>
      </w:r>
    </w:p>
    <w:p w:rsidR="00074BA1" w:rsidRPr="00636E99" w:rsidRDefault="00074BA1" w:rsidP="00074BA1">
      <w:pPr>
        <w:pStyle w:val="Title"/>
        <w:pBdr>
          <w:top w:val="none" w:sz="0" w:space="0" w:color="auto"/>
          <w:left w:val="none" w:sz="0" w:space="0" w:color="auto"/>
          <w:bottom w:val="none" w:sz="0" w:space="0" w:color="auto"/>
          <w:right w:val="none" w:sz="0" w:space="0" w:color="auto"/>
        </w:pBdr>
        <w:jc w:val="left"/>
        <w:rPr>
          <w:sz w:val="20"/>
        </w:rPr>
      </w:pPr>
      <w:r>
        <w:rPr>
          <w:sz w:val="20"/>
        </w:rPr>
        <w:t>T</w:t>
      </w:r>
      <w:r w:rsidRPr="00636E99">
        <w:rPr>
          <w:sz w:val="20"/>
        </w:rPr>
        <w:t xml:space="preserve">ake place at the end </w:t>
      </w:r>
      <w:r w:rsidR="00E72472">
        <w:rPr>
          <w:sz w:val="20"/>
        </w:rPr>
        <w:t>of a teaching sequence</w:t>
      </w:r>
      <w:r w:rsidRPr="00636E99">
        <w:rPr>
          <w:sz w:val="20"/>
        </w:rPr>
        <w:t>.  Teachers assess</w:t>
      </w:r>
      <w:r>
        <w:rPr>
          <w:sz w:val="20"/>
        </w:rPr>
        <w:t xml:space="preserve"> key</w:t>
      </w:r>
      <w:r w:rsidRPr="00636E99">
        <w:rPr>
          <w:sz w:val="20"/>
        </w:rPr>
        <w:t xml:space="preserve"> ideas, targets </w:t>
      </w:r>
      <w:r>
        <w:rPr>
          <w:sz w:val="20"/>
        </w:rPr>
        <w:t xml:space="preserve">and areas of concern </w:t>
      </w:r>
      <w:r w:rsidRPr="00636E99">
        <w:rPr>
          <w:sz w:val="20"/>
        </w:rPr>
        <w:t xml:space="preserve">that have been covered during these units.  </w:t>
      </w:r>
    </w:p>
    <w:p w:rsidR="00074BA1" w:rsidRDefault="00074BA1" w:rsidP="00074BA1">
      <w:pPr>
        <w:pStyle w:val="Title"/>
        <w:pBdr>
          <w:top w:val="none" w:sz="0" w:space="0" w:color="auto"/>
          <w:left w:val="none" w:sz="0" w:space="0" w:color="auto"/>
          <w:bottom w:val="none" w:sz="0" w:space="0" w:color="auto"/>
          <w:right w:val="none" w:sz="0" w:space="0" w:color="auto"/>
        </w:pBdr>
        <w:jc w:val="both"/>
        <w:rPr>
          <w:sz w:val="20"/>
        </w:rPr>
      </w:pPr>
    </w:p>
    <w:p w:rsidR="00282AA6" w:rsidRDefault="00074BA1" w:rsidP="00074BA1">
      <w:pPr>
        <w:pStyle w:val="Title"/>
        <w:pBdr>
          <w:top w:val="none" w:sz="0" w:space="0" w:color="auto"/>
          <w:left w:val="none" w:sz="0" w:space="0" w:color="auto"/>
          <w:bottom w:val="none" w:sz="0" w:space="0" w:color="auto"/>
          <w:right w:val="none" w:sz="0" w:space="0" w:color="auto"/>
        </w:pBdr>
        <w:jc w:val="both"/>
        <w:rPr>
          <w:sz w:val="20"/>
        </w:rPr>
      </w:pPr>
      <w:r w:rsidRPr="00636E99">
        <w:rPr>
          <w:sz w:val="20"/>
        </w:rPr>
        <w:t xml:space="preserve">The outcomes </w:t>
      </w:r>
      <w:r w:rsidR="00D24866">
        <w:rPr>
          <w:sz w:val="20"/>
        </w:rPr>
        <w:t>of short</w:t>
      </w:r>
      <w:r w:rsidRPr="00636E99">
        <w:rPr>
          <w:sz w:val="20"/>
        </w:rPr>
        <w:t xml:space="preserve"> term assessments </w:t>
      </w:r>
      <w:r w:rsidR="00E72472">
        <w:rPr>
          <w:sz w:val="20"/>
        </w:rPr>
        <w:t>are</w:t>
      </w:r>
      <w:r w:rsidRPr="00636E99">
        <w:rPr>
          <w:sz w:val="20"/>
        </w:rPr>
        <w:t xml:space="preserve"> recorded on a record sheet </w:t>
      </w:r>
      <w:r w:rsidR="00D24866">
        <w:rPr>
          <w:sz w:val="20"/>
        </w:rPr>
        <w:t>which is used to support the tracking of progress.</w:t>
      </w:r>
    </w:p>
    <w:p w:rsidR="00282AA6" w:rsidRPr="00636E99" w:rsidRDefault="00282AA6" w:rsidP="00074BA1">
      <w:pPr>
        <w:pStyle w:val="Title"/>
        <w:pBdr>
          <w:top w:val="none" w:sz="0" w:space="0" w:color="auto"/>
          <w:left w:val="none" w:sz="0" w:space="0" w:color="auto"/>
          <w:bottom w:val="none" w:sz="0" w:space="0" w:color="auto"/>
          <w:right w:val="none" w:sz="0" w:space="0" w:color="auto"/>
        </w:pBdr>
        <w:jc w:val="both"/>
        <w:rPr>
          <w:sz w:val="20"/>
        </w:rPr>
      </w:pPr>
    </w:p>
    <w:p w:rsidR="00074BA1" w:rsidRPr="00636E99" w:rsidRDefault="00074BA1" w:rsidP="00074BA1">
      <w:pPr>
        <w:pStyle w:val="Title"/>
        <w:pBdr>
          <w:top w:val="none" w:sz="0" w:space="0" w:color="auto"/>
          <w:left w:val="none" w:sz="0" w:space="0" w:color="auto"/>
          <w:bottom w:val="none" w:sz="0" w:space="0" w:color="auto"/>
          <w:right w:val="none" w:sz="0" w:space="0" w:color="auto"/>
        </w:pBdr>
        <w:jc w:val="both"/>
        <w:rPr>
          <w:sz w:val="20"/>
        </w:rPr>
      </w:pPr>
    </w:p>
    <w:p w:rsidR="00074BA1" w:rsidRDefault="00E72472" w:rsidP="00074BA1">
      <w:pPr>
        <w:rPr>
          <w:sz w:val="24"/>
        </w:rPr>
      </w:pPr>
      <w:r>
        <w:rPr>
          <w:b/>
          <w:sz w:val="24"/>
        </w:rPr>
        <w:t>End of Year Assessments</w:t>
      </w:r>
    </w:p>
    <w:p w:rsidR="00074BA1" w:rsidRPr="00636E99" w:rsidRDefault="00E72472" w:rsidP="00074BA1">
      <w:pPr>
        <w:rPr>
          <w:rFonts w:cs="Arial"/>
          <w:sz w:val="20"/>
        </w:rPr>
      </w:pPr>
      <w:r>
        <w:rPr>
          <w:sz w:val="20"/>
        </w:rPr>
        <w:t>These are c</w:t>
      </w:r>
      <w:r w:rsidR="00074BA1">
        <w:rPr>
          <w:sz w:val="20"/>
        </w:rPr>
        <w:t>arried out</w:t>
      </w:r>
      <w:r w:rsidR="00074BA1" w:rsidRPr="00636E99">
        <w:rPr>
          <w:sz w:val="20"/>
        </w:rPr>
        <w:t xml:space="preserve"> towards the end of the school year to assess and review pupils’ progress and attainment.  </w:t>
      </w:r>
      <w:r w:rsidR="00074BA1" w:rsidRPr="00636E99">
        <w:rPr>
          <w:rFonts w:cs="Arial"/>
          <w:sz w:val="20"/>
        </w:rPr>
        <w:t xml:space="preserve">This enables attainment to be tracked year on year and will inform </w:t>
      </w:r>
      <w:r>
        <w:rPr>
          <w:rFonts w:cs="Arial"/>
          <w:sz w:val="20"/>
        </w:rPr>
        <w:t xml:space="preserve">future teaching </w:t>
      </w:r>
      <w:r w:rsidR="00074BA1" w:rsidRPr="00636E99">
        <w:rPr>
          <w:rFonts w:cs="Arial"/>
          <w:sz w:val="20"/>
        </w:rPr>
        <w:t xml:space="preserve">and </w:t>
      </w:r>
      <w:r>
        <w:rPr>
          <w:rFonts w:cs="Arial"/>
          <w:sz w:val="20"/>
        </w:rPr>
        <w:lastRenderedPageBreak/>
        <w:t xml:space="preserve">learning and identifies children requiring </w:t>
      </w:r>
      <w:r w:rsidR="00074BA1" w:rsidRPr="00636E99">
        <w:rPr>
          <w:rFonts w:cs="Arial"/>
          <w:sz w:val="20"/>
        </w:rPr>
        <w:t>intervention programmes.</w:t>
      </w:r>
      <w:r w:rsidR="004E21D6">
        <w:rPr>
          <w:rFonts w:cs="Arial"/>
          <w:sz w:val="20"/>
        </w:rPr>
        <w:t xml:space="preserve"> Targets are</w:t>
      </w:r>
      <w:r w:rsidR="00331321">
        <w:rPr>
          <w:rFonts w:cs="Arial"/>
          <w:sz w:val="20"/>
        </w:rPr>
        <w:t xml:space="preserve"> re</w:t>
      </w:r>
      <w:r>
        <w:rPr>
          <w:rFonts w:cs="Arial"/>
          <w:sz w:val="20"/>
        </w:rPr>
        <w:t xml:space="preserve">corded on the children’s end of year report to parents and monitored by the </w:t>
      </w:r>
      <w:r w:rsidR="00904F2E">
        <w:rPr>
          <w:rFonts w:cs="Arial"/>
          <w:sz w:val="20"/>
        </w:rPr>
        <w:t>head teacher</w:t>
      </w:r>
      <w:r>
        <w:rPr>
          <w:rFonts w:cs="Arial"/>
          <w:sz w:val="20"/>
        </w:rPr>
        <w:t>.</w:t>
      </w:r>
    </w:p>
    <w:p w:rsidR="00074BA1" w:rsidRPr="00636E99" w:rsidRDefault="00E72472" w:rsidP="00074BA1">
      <w:pPr>
        <w:pStyle w:val="Title"/>
        <w:pBdr>
          <w:top w:val="none" w:sz="0" w:space="0" w:color="auto"/>
          <w:left w:val="none" w:sz="0" w:space="0" w:color="auto"/>
          <w:bottom w:val="none" w:sz="0" w:space="0" w:color="auto"/>
          <w:right w:val="none" w:sz="0" w:space="0" w:color="auto"/>
        </w:pBdr>
        <w:jc w:val="left"/>
        <w:rPr>
          <w:sz w:val="20"/>
        </w:rPr>
      </w:pPr>
      <w:r>
        <w:rPr>
          <w:sz w:val="20"/>
        </w:rPr>
        <w:t>Assessments</w:t>
      </w:r>
      <w:r w:rsidR="00074BA1" w:rsidRPr="00636E99">
        <w:rPr>
          <w:sz w:val="20"/>
        </w:rPr>
        <w:t xml:space="preserve"> are made through compulsory National Curriculum mathematics tests for pupils in Years 2 and 6 (following National directives)</w:t>
      </w:r>
      <w:r w:rsidR="00B848FC">
        <w:rPr>
          <w:sz w:val="20"/>
        </w:rPr>
        <w:t xml:space="preserve"> and the optional SATs for Years 3, 4 and 5</w:t>
      </w:r>
      <w:r>
        <w:rPr>
          <w:sz w:val="20"/>
        </w:rPr>
        <w:t xml:space="preserve">. </w:t>
      </w:r>
      <w:r w:rsidR="00074BA1" w:rsidRPr="00636E99">
        <w:rPr>
          <w:sz w:val="20"/>
        </w:rPr>
        <w:t>Teachers also draw upon their class record</w:t>
      </w:r>
      <w:r w:rsidR="00074BA1">
        <w:rPr>
          <w:sz w:val="20"/>
        </w:rPr>
        <w:t>s</w:t>
      </w:r>
      <w:r w:rsidR="00074BA1" w:rsidRPr="00636E99">
        <w:rPr>
          <w:sz w:val="20"/>
        </w:rPr>
        <w:t xml:space="preserve"> of attainment and supplementary notes and knowledge about their class to produce a summative record.  Accurate information is then reported to paren</w:t>
      </w:r>
      <w:r>
        <w:rPr>
          <w:sz w:val="20"/>
        </w:rPr>
        <w:t>ts and the child’s next teacher</w:t>
      </w:r>
      <w:r w:rsidR="004E21D6">
        <w:rPr>
          <w:sz w:val="20"/>
        </w:rPr>
        <w:t>,</w:t>
      </w:r>
      <w:r>
        <w:rPr>
          <w:sz w:val="20"/>
        </w:rPr>
        <w:t xml:space="preserve"> if the child is transitioning to a new class.</w:t>
      </w:r>
    </w:p>
    <w:p w:rsidR="00074BA1" w:rsidRDefault="00074BA1" w:rsidP="00074BA1">
      <w:pPr>
        <w:pStyle w:val="Title"/>
        <w:pBdr>
          <w:top w:val="none" w:sz="0" w:space="0" w:color="auto"/>
          <w:left w:val="none" w:sz="0" w:space="0" w:color="auto"/>
          <w:bottom w:val="none" w:sz="0" w:space="0" w:color="auto"/>
          <w:right w:val="none" w:sz="0" w:space="0" w:color="auto"/>
        </w:pBdr>
        <w:jc w:val="both"/>
        <w:rPr>
          <w:sz w:val="24"/>
        </w:rPr>
      </w:pPr>
    </w:p>
    <w:p w:rsidR="00074BA1" w:rsidRDefault="00074BA1" w:rsidP="00074BA1">
      <w:pPr>
        <w:pStyle w:val="BodyText"/>
        <w:rPr>
          <w:b/>
          <w:bCs/>
          <w:iCs/>
          <w:sz w:val="28"/>
          <w:szCs w:val="28"/>
        </w:rPr>
      </w:pPr>
      <w:r w:rsidRPr="00484E6C">
        <w:rPr>
          <w:b/>
          <w:bCs/>
          <w:iCs/>
          <w:sz w:val="28"/>
          <w:szCs w:val="28"/>
        </w:rPr>
        <w:t>Intervention programmes</w:t>
      </w:r>
      <w:r w:rsidR="00E72472">
        <w:rPr>
          <w:b/>
          <w:bCs/>
          <w:iCs/>
          <w:sz w:val="28"/>
          <w:szCs w:val="28"/>
        </w:rPr>
        <w:t>.</w:t>
      </w:r>
    </w:p>
    <w:p w:rsidR="00E72472" w:rsidRPr="00484E6C" w:rsidRDefault="00E72472" w:rsidP="00074BA1">
      <w:pPr>
        <w:pStyle w:val="BodyText"/>
        <w:rPr>
          <w:i/>
          <w:sz w:val="28"/>
          <w:szCs w:val="28"/>
        </w:rPr>
      </w:pPr>
    </w:p>
    <w:p w:rsidR="00074BA1" w:rsidRDefault="00E72472" w:rsidP="00074BA1">
      <w:pPr>
        <w:rPr>
          <w:snapToGrid w:val="0"/>
          <w:sz w:val="20"/>
          <w:lang w:eastAsia="en-US"/>
        </w:rPr>
      </w:pPr>
      <w:r w:rsidRPr="00E72472">
        <w:rPr>
          <w:snapToGrid w:val="0"/>
          <w:sz w:val="20"/>
          <w:lang w:eastAsia="en-US"/>
        </w:rPr>
        <w:t>Children on School Action or Action Plus have time allo</w:t>
      </w:r>
      <w:r>
        <w:rPr>
          <w:snapToGrid w:val="0"/>
          <w:sz w:val="20"/>
          <w:lang w:eastAsia="en-US"/>
        </w:rPr>
        <w:t>c</w:t>
      </w:r>
      <w:r w:rsidRPr="00E72472">
        <w:rPr>
          <w:snapToGrid w:val="0"/>
          <w:sz w:val="20"/>
          <w:lang w:eastAsia="en-US"/>
        </w:rPr>
        <w:t>ated to meet their individual needs. This time allocation and planned programmes of work are managed by the class teachers and the tea</w:t>
      </w:r>
      <w:r>
        <w:rPr>
          <w:snapToGrid w:val="0"/>
          <w:sz w:val="20"/>
          <w:lang w:eastAsia="en-US"/>
        </w:rPr>
        <w:t xml:space="preserve">ching </w:t>
      </w:r>
      <w:r w:rsidRPr="00E72472">
        <w:rPr>
          <w:snapToGrid w:val="0"/>
          <w:sz w:val="20"/>
          <w:lang w:eastAsia="en-US"/>
        </w:rPr>
        <w:t>assi</w:t>
      </w:r>
      <w:r>
        <w:rPr>
          <w:snapToGrid w:val="0"/>
          <w:sz w:val="20"/>
          <w:lang w:eastAsia="en-US"/>
        </w:rPr>
        <w:t>s</w:t>
      </w:r>
      <w:r w:rsidRPr="00E72472">
        <w:rPr>
          <w:snapToGrid w:val="0"/>
          <w:sz w:val="20"/>
          <w:lang w:eastAsia="en-US"/>
        </w:rPr>
        <w:t xml:space="preserve">tants in each class. </w:t>
      </w:r>
      <w:r>
        <w:rPr>
          <w:snapToGrid w:val="0"/>
          <w:sz w:val="20"/>
          <w:lang w:eastAsia="en-US"/>
        </w:rPr>
        <w:t>This support may be delivered on a one to one basis or within a small group. Targets are set</w:t>
      </w:r>
      <w:r w:rsidR="004E21D6">
        <w:rPr>
          <w:snapToGrid w:val="0"/>
          <w:sz w:val="20"/>
          <w:lang w:eastAsia="en-US"/>
        </w:rPr>
        <w:t>,</w:t>
      </w:r>
      <w:r>
        <w:rPr>
          <w:snapToGrid w:val="0"/>
          <w:sz w:val="20"/>
          <w:lang w:eastAsia="en-US"/>
        </w:rPr>
        <w:t xml:space="preserve"> </w:t>
      </w:r>
      <w:r w:rsidR="004E21D6">
        <w:rPr>
          <w:snapToGrid w:val="0"/>
          <w:sz w:val="20"/>
          <w:lang w:eastAsia="en-US"/>
        </w:rPr>
        <w:t xml:space="preserve">and monitored, </w:t>
      </w:r>
      <w:r>
        <w:rPr>
          <w:snapToGrid w:val="0"/>
          <w:sz w:val="20"/>
          <w:lang w:eastAsia="en-US"/>
        </w:rPr>
        <w:t xml:space="preserve">for each term and programmes modified as required. </w:t>
      </w:r>
    </w:p>
    <w:p w:rsidR="00E72472" w:rsidRPr="00484E6C" w:rsidRDefault="00E961B0" w:rsidP="00074BA1">
      <w:pPr>
        <w:rPr>
          <w:snapToGrid w:val="0"/>
          <w:sz w:val="20"/>
          <w:lang w:eastAsia="en-US"/>
        </w:rPr>
      </w:pPr>
      <w:r>
        <w:rPr>
          <w:snapToGrid w:val="0"/>
          <w:sz w:val="20"/>
          <w:lang w:eastAsia="en-US"/>
        </w:rPr>
        <w:t>Information is</w:t>
      </w:r>
      <w:r w:rsidR="00E72472">
        <w:rPr>
          <w:snapToGrid w:val="0"/>
          <w:sz w:val="20"/>
          <w:lang w:eastAsia="en-US"/>
        </w:rPr>
        <w:t xml:space="preserve"> kept on each child needing support. The ‘mathsletics’ programme can be used to support children who need extra support with their mathematics</w:t>
      </w:r>
      <w:r w:rsidR="00904F2E">
        <w:rPr>
          <w:snapToGrid w:val="0"/>
          <w:sz w:val="20"/>
          <w:lang w:eastAsia="en-US"/>
        </w:rPr>
        <w:t>; this programme can be worked accessed</w:t>
      </w:r>
      <w:r w:rsidR="00E72472">
        <w:rPr>
          <w:snapToGrid w:val="0"/>
          <w:sz w:val="20"/>
          <w:lang w:eastAsia="en-US"/>
        </w:rPr>
        <w:t xml:space="preserve"> at home as well as at school.</w:t>
      </w:r>
    </w:p>
    <w:p w:rsidR="00E72472" w:rsidRDefault="00E72472" w:rsidP="00074BA1"/>
    <w:p w:rsidR="00074BA1" w:rsidRPr="00E72472" w:rsidRDefault="00074BA1" w:rsidP="00074BA1">
      <w:pPr>
        <w:rPr>
          <w:b/>
        </w:rPr>
      </w:pPr>
      <w:r w:rsidRPr="00E72472">
        <w:rPr>
          <w:b/>
        </w:rPr>
        <w:t>Equal Opportunities</w:t>
      </w:r>
    </w:p>
    <w:p w:rsidR="00074BA1" w:rsidRPr="00636E99" w:rsidRDefault="00074BA1" w:rsidP="00074BA1">
      <w:pPr>
        <w:pStyle w:val="Subtitle"/>
        <w:ind w:left="0" w:firstLine="0"/>
        <w:rPr>
          <w:b w:val="0"/>
          <w:bCs/>
          <w:sz w:val="20"/>
        </w:rPr>
      </w:pPr>
      <w:r w:rsidRPr="00636E99">
        <w:rPr>
          <w:b w:val="0"/>
          <w:bCs/>
          <w:sz w:val="20"/>
        </w:rPr>
        <w:t xml:space="preserve">All pupils will have equal opportunity to reach their full potential across the mathematics curriculum regardless of their race, gender, cultural background, ability or physical disability. </w:t>
      </w:r>
      <w:r w:rsidR="004E21D6">
        <w:rPr>
          <w:b w:val="0"/>
          <w:bCs/>
          <w:sz w:val="20"/>
        </w:rPr>
        <w:t>Extra targeted support is provided for those children who are working significantly above and below the expected levels of attainment for each teaching group. The ‘Mathsletics’ programme is used to set extension work for those children working significantly above national expectations</w:t>
      </w:r>
      <w:r w:rsidR="00E961B0">
        <w:rPr>
          <w:b w:val="0"/>
          <w:bCs/>
          <w:sz w:val="20"/>
        </w:rPr>
        <w:t xml:space="preserve"> or for those children who require extracurricular support or intervention</w:t>
      </w:r>
      <w:r w:rsidR="004E21D6">
        <w:rPr>
          <w:b w:val="0"/>
          <w:bCs/>
          <w:sz w:val="20"/>
        </w:rPr>
        <w:t>; this can be used at home and school to allow those children with a gifting in mathematics</w:t>
      </w:r>
      <w:r w:rsidR="00E961B0">
        <w:rPr>
          <w:b w:val="0"/>
          <w:bCs/>
          <w:sz w:val="20"/>
        </w:rPr>
        <w:t xml:space="preserve"> or who require additional support with mathematics</w:t>
      </w:r>
      <w:r w:rsidR="004E21D6">
        <w:rPr>
          <w:b w:val="0"/>
          <w:bCs/>
          <w:sz w:val="20"/>
        </w:rPr>
        <w:t>, the opportunities to extend their mathematics out of school.</w:t>
      </w:r>
    </w:p>
    <w:p w:rsidR="00074BA1" w:rsidRPr="00636E99" w:rsidRDefault="00074BA1" w:rsidP="00074BA1">
      <w:pPr>
        <w:pStyle w:val="Title"/>
        <w:pBdr>
          <w:top w:val="none" w:sz="0" w:space="0" w:color="auto"/>
          <w:left w:val="none" w:sz="0" w:space="0" w:color="auto"/>
          <w:bottom w:val="none" w:sz="0" w:space="0" w:color="auto"/>
          <w:right w:val="none" w:sz="0" w:space="0" w:color="auto"/>
        </w:pBdr>
        <w:jc w:val="both"/>
        <w:rPr>
          <w:sz w:val="16"/>
          <w:szCs w:val="16"/>
        </w:rPr>
      </w:pPr>
    </w:p>
    <w:p w:rsidR="00074BA1" w:rsidRDefault="00074BA1" w:rsidP="00074BA1">
      <w:pPr>
        <w:pStyle w:val="Title"/>
        <w:pBdr>
          <w:top w:val="none" w:sz="0" w:space="0" w:color="auto"/>
          <w:left w:val="none" w:sz="0" w:space="0" w:color="auto"/>
          <w:bottom w:val="none" w:sz="0" w:space="0" w:color="auto"/>
          <w:right w:val="none" w:sz="0" w:space="0" w:color="auto"/>
        </w:pBdr>
        <w:jc w:val="both"/>
        <w:rPr>
          <w:b/>
          <w:sz w:val="28"/>
        </w:rPr>
      </w:pPr>
      <w:r>
        <w:rPr>
          <w:b/>
          <w:sz w:val="28"/>
        </w:rPr>
        <w:t>Inclusion</w:t>
      </w:r>
    </w:p>
    <w:p w:rsidR="00074BA1" w:rsidRDefault="00074BA1" w:rsidP="00074BA1">
      <w:pPr>
        <w:pStyle w:val="Title"/>
        <w:pBdr>
          <w:top w:val="none" w:sz="0" w:space="0" w:color="auto"/>
          <w:left w:val="none" w:sz="0" w:space="0" w:color="auto"/>
          <w:bottom w:val="none" w:sz="0" w:space="0" w:color="auto"/>
          <w:right w:val="none" w:sz="0" w:space="0" w:color="auto"/>
        </w:pBdr>
        <w:jc w:val="both"/>
        <w:rPr>
          <w:sz w:val="20"/>
        </w:rPr>
      </w:pPr>
      <w:r w:rsidRPr="00FF5C78">
        <w:rPr>
          <w:sz w:val="20"/>
        </w:rPr>
        <w:t>The school’s equal opportunities policy applies to the teaching of mathematics as to all other subjects.</w:t>
      </w:r>
    </w:p>
    <w:p w:rsidR="00074BA1" w:rsidRPr="00FF5C78" w:rsidRDefault="00074BA1" w:rsidP="00074BA1">
      <w:pPr>
        <w:pStyle w:val="Title"/>
        <w:pBdr>
          <w:top w:val="none" w:sz="0" w:space="0" w:color="auto"/>
          <w:left w:val="none" w:sz="0" w:space="0" w:color="auto"/>
          <w:bottom w:val="none" w:sz="0" w:space="0" w:color="auto"/>
          <w:right w:val="none" w:sz="0" w:space="0" w:color="auto"/>
        </w:pBdr>
        <w:jc w:val="both"/>
        <w:rPr>
          <w:sz w:val="20"/>
        </w:rPr>
      </w:pPr>
    </w:p>
    <w:p w:rsidR="00074BA1" w:rsidRDefault="00074BA1" w:rsidP="00074BA1">
      <w:pPr>
        <w:pStyle w:val="Heading2"/>
        <w:rPr>
          <w:snapToGrid/>
        </w:rPr>
      </w:pPr>
      <w:r>
        <w:t>Environment</w:t>
      </w:r>
    </w:p>
    <w:p w:rsidR="00074BA1" w:rsidRPr="00E1225E" w:rsidRDefault="00074BA1" w:rsidP="00074BA1">
      <w:pPr>
        <w:pStyle w:val="BodyText2"/>
        <w:rPr>
          <w:sz w:val="20"/>
        </w:rPr>
      </w:pPr>
      <w:r w:rsidRPr="00E1225E">
        <w:rPr>
          <w:snapToGrid/>
          <w:sz w:val="20"/>
        </w:rPr>
        <w:t>It is important that the classroom environment supports both the learning and teaching of mathematics.</w:t>
      </w:r>
    </w:p>
    <w:p w:rsidR="00074BA1" w:rsidRPr="00E1225E" w:rsidRDefault="00074BA1" w:rsidP="00074BA1">
      <w:pPr>
        <w:rPr>
          <w:snapToGrid w:val="0"/>
          <w:sz w:val="20"/>
          <w:lang w:eastAsia="en-US"/>
        </w:rPr>
      </w:pPr>
      <w:r w:rsidRPr="00E1225E">
        <w:rPr>
          <w:snapToGrid w:val="0"/>
          <w:sz w:val="20"/>
          <w:lang w:eastAsia="en-US"/>
        </w:rPr>
        <w:t>The school aims to provide a mathematically stimulating environment:</w:t>
      </w:r>
    </w:p>
    <w:p w:rsidR="00074BA1" w:rsidRPr="00E1225E" w:rsidRDefault="00074BA1" w:rsidP="00074BA1">
      <w:pPr>
        <w:numPr>
          <w:ilvl w:val="0"/>
          <w:numId w:val="5"/>
        </w:numPr>
        <w:rPr>
          <w:snapToGrid w:val="0"/>
          <w:sz w:val="20"/>
          <w:lang w:eastAsia="en-US"/>
        </w:rPr>
      </w:pPr>
      <w:r w:rsidRPr="00E1225E">
        <w:rPr>
          <w:snapToGrid w:val="0"/>
          <w:sz w:val="20"/>
          <w:lang w:eastAsia="en-US"/>
        </w:rPr>
        <w:t xml:space="preserve">through </w:t>
      </w:r>
      <w:r>
        <w:rPr>
          <w:snapToGrid w:val="0"/>
          <w:sz w:val="20"/>
          <w:lang w:eastAsia="en-US"/>
        </w:rPr>
        <w:t xml:space="preserve">interactive </w:t>
      </w:r>
      <w:r w:rsidRPr="00E1225E">
        <w:rPr>
          <w:snapToGrid w:val="0"/>
          <w:sz w:val="20"/>
          <w:lang w:eastAsia="en-US"/>
        </w:rPr>
        <w:t>displays that promote mathematical thinking and discussion</w:t>
      </w:r>
    </w:p>
    <w:p w:rsidR="00074BA1" w:rsidRDefault="00074BA1" w:rsidP="00074BA1">
      <w:pPr>
        <w:numPr>
          <w:ilvl w:val="0"/>
          <w:numId w:val="6"/>
        </w:numPr>
        <w:rPr>
          <w:snapToGrid w:val="0"/>
          <w:sz w:val="20"/>
          <w:lang w:eastAsia="en-US"/>
        </w:rPr>
      </w:pPr>
      <w:r w:rsidRPr="00E1225E">
        <w:rPr>
          <w:snapToGrid w:val="0"/>
          <w:sz w:val="20"/>
          <w:lang w:eastAsia="en-US"/>
        </w:rPr>
        <w:t xml:space="preserve">by providing a good range of </w:t>
      </w:r>
      <w:r w:rsidR="00E72472">
        <w:rPr>
          <w:snapToGrid w:val="0"/>
          <w:sz w:val="20"/>
          <w:lang w:eastAsia="en-US"/>
        </w:rPr>
        <w:t xml:space="preserve">labelled and organised </w:t>
      </w:r>
      <w:r w:rsidRPr="00E1225E">
        <w:rPr>
          <w:snapToGrid w:val="0"/>
          <w:sz w:val="20"/>
          <w:lang w:eastAsia="en-US"/>
        </w:rPr>
        <w:t>reso</w:t>
      </w:r>
      <w:r w:rsidR="00E72472">
        <w:rPr>
          <w:snapToGrid w:val="0"/>
          <w:sz w:val="20"/>
          <w:lang w:eastAsia="en-US"/>
        </w:rPr>
        <w:t>urces which are accessible to both teachers and pupils</w:t>
      </w:r>
    </w:p>
    <w:p w:rsidR="00E72472" w:rsidRDefault="00E72472" w:rsidP="00074BA1">
      <w:pPr>
        <w:numPr>
          <w:ilvl w:val="0"/>
          <w:numId w:val="6"/>
        </w:numPr>
        <w:rPr>
          <w:snapToGrid w:val="0"/>
          <w:sz w:val="20"/>
          <w:lang w:eastAsia="en-US"/>
        </w:rPr>
      </w:pPr>
      <w:r>
        <w:rPr>
          <w:snapToGrid w:val="0"/>
          <w:sz w:val="20"/>
          <w:lang w:eastAsia="en-US"/>
        </w:rPr>
        <w:t>to promote effective use of teaching aids though careful modelling with the children</w:t>
      </w:r>
    </w:p>
    <w:p w:rsidR="00E72472" w:rsidRPr="00E1225E" w:rsidRDefault="00E72472" w:rsidP="00074BA1">
      <w:pPr>
        <w:numPr>
          <w:ilvl w:val="0"/>
          <w:numId w:val="6"/>
        </w:numPr>
        <w:rPr>
          <w:snapToGrid w:val="0"/>
          <w:sz w:val="20"/>
          <w:lang w:eastAsia="en-US"/>
        </w:rPr>
      </w:pPr>
      <w:r>
        <w:rPr>
          <w:snapToGrid w:val="0"/>
          <w:sz w:val="20"/>
          <w:lang w:eastAsia="en-US"/>
        </w:rPr>
        <w:t>to maximise use of games and challenges to raise confidence and ent</w:t>
      </w:r>
      <w:r w:rsidR="00331321">
        <w:rPr>
          <w:snapToGrid w:val="0"/>
          <w:sz w:val="20"/>
          <w:lang w:eastAsia="en-US"/>
        </w:rPr>
        <w:t>h</w:t>
      </w:r>
      <w:r>
        <w:rPr>
          <w:snapToGrid w:val="0"/>
          <w:sz w:val="20"/>
          <w:lang w:eastAsia="en-US"/>
        </w:rPr>
        <w:t>usiasm</w:t>
      </w:r>
    </w:p>
    <w:p w:rsidR="00074BA1" w:rsidRDefault="00074BA1" w:rsidP="00074BA1">
      <w:pPr>
        <w:pStyle w:val="BodyText2"/>
        <w:rPr>
          <w:snapToGrid/>
          <w:sz w:val="20"/>
        </w:rPr>
      </w:pPr>
      <w:r w:rsidRPr="00E1225E">
        <w:rPr>
          <w:snapToGrid/>
          <w:sz w:val="20"/>
        </w:rPr>
        <w:t>In every classroom, resources such as number lines, hundred square, place value charts and multiplication squares are displayed as a</w:t>
      </w:r>
      <w:r>
        <w:rPr>
          <w:snapToGrid/>
          <w:sz w:val="20"/>
        </w:rPr>
        <w:t>ppropriate and used</w:t>
      </w:r>
      <w:r w:rsidRPr="00E1225E">
        <w:rPr>
          <w:snapToGrid/>
          <w:sz w:val="20"/>
        </w:rPr>
        <w:t xml:space="preserve"> for whole class or individual work.</w:t>
      </w:r>
    </w:p>
    <w:p w:rsidR="00E961B0" w:rsidRPr="00B848FC" w:rsidRDefault="00E961B0" w:rsidP="00074BA1">
      <w:pPr>
        <w:pStyle w:val="BodyText2"/>
        <w:rPr>
          <w:i/>
          <w:snapToGrid/>
          <w:szCs w:val="24"/>
        </w:rPr>
      </w:pPr>
      <w:r w:rsidRPr="00B848FC">
        <w:rPr>
          <w:i/>
          <w:snapToGrid/>
          <w:sz w:val="20"/>
        </w:rPr>
        <w:t xml:space="preserve">A list of resources </w:t>
      </w:r>
      <w:r w:rsidR="00B848FC">
        <w:rPr>
          <w:i/>
          <w:snapToGrid/>
          <w:sz w:val="20"/>
        </w:rPr>
        <w:t>is</w:t>
      </w:r>
      <w:r w:rsidRPr="00B848FC">
        <w:rPr>
          <w:i/>
          <w:snapToGrid/>
          <w:sz w:val="20"/>
        </w:rPr>
        <w:t xml:space="preserve"> included in Appendix. </w:t>
      </w:r>
    </w:p>
    <w:p w:rsidR="00074BA1" w:rsidRPr="00D86678" w:rsidRDefault="00074BA1" w:rsidP="00074BA1">
      <w:pPr>
        <w:pStyle w:val="BodyText2"/>
        <w:rPr>
          <w:snapToGrid/>
          <w:szCs w:val="24"/>
        </w:rPr>
      </w:pPr>
    </w:p>
    <w:p w:rsidR="00074BA1" w:rsidRDefault="00074BA1" w:rsidP="00074BA1">
      <w:pPr>
        <w:pStyle w:val="Heading3"/>
        <w:rPr>
          <w:sz w:val="28"/>
        </w:rPr>
      </w:pPr>
      <w:r>
        <w:rPr>
          <w:sz w:val="28"/>
        </w:rPr>
        <w:t>Homework</w:t>
      </w:r>
    </w:p>
    <w:p w:rsidR="00074BA1" w:rsidRPr="00E1225E" w:rsidRDefault="00074BA1" w:rsidP="00074BA1">
      <w:pPr>
        <w:rPr>
          <w:i/>
          <w:snapToGrid w:val="0"/>
          <w:sz w:val="20"/>
          <w:lang w:eastAsia="en-US"/>
        </w:rPr>
      </w:pPr>
      <w:r w:rsidRPr="00E1225E">
        <w:rPr>
          <w:snapToGrid w:val="0"/>
          <w:sz w:val="20"/>
          <w:lang w:eastAsia="en-US"/>
        </w:rPr>
        <w:t>We recognise the importance of making links between home and school and encourage parental involvement with the learning of mathematics</w:t>
      </w:r>
      <w:r w:rsidR="00E72472">
        <w:rPr>
          <w:snapToGrid w:val="0"/>
          <w:sz w:val="20"/>
          <w:lang w:eastAsia="en-US"/>
        </w:rPr>
        <w:t>. Learning homeworks are set from Y1 upwards to encourage children to learn their number bonds and tables facts by heart. The expectation is that the majority of children should know their times tables to x10 by the end of year 4.</w:t>
      </w:r>
    </w:p>
    <w:p w:rsidR="00074BA1" w:rsidRPr="00E1225E" w:rsidRDefault="00074BA1" w:rsidP="00074BA1">
      <w:pPr>
        <w:rPr>
          <w:snapToGrid w:val="0"/>
          <w:sz w:val="20"/>
          <w:lang w:eastAsia="en-US"/>
        </w:rPr>
      </w:pPr>
      <w:r w:rsidRPr="00E1225E">
        <w:rPr>
          <w:snapToGrid w:val="0"/>
          <w:sz w:val="20"/>
          <w:lang w:eastAsia="en-US"/>
        </w:rPr>
        <w:t>Homework provides opportunities for children</w:t>
      </w:r>
    </w:p>
    <w:p w:rsidR="00074BA1" w:rsidRPr="00E1225E" w:rsidRDefault="00074BA1" w:rsidP="00074BA1">
      <w:pPr>
        <w:numPr>
          <w:ilvl w:val="0"/>
          <w:numId w:val="4"/>
        </w:numPr>
        <w:rPr>
          <w:snapToGrid w:val="0"/>
          <w:sz w:val="20"/>
          <w:lang w:eastAsia="en-US"/>
        </w:rPr>
      </w:pPr>
      <w:r w:rsidRPr="00E1225E">
        <w:rPr>
          <w:snapToGrid w:val="0"/>
          <w:sz w:val="20"/>
          <w:lang w:eastAsia="en-US"/>
        </w:rPr>
        <w:lastRenderedPageBreak/>
        <w:t>to practise and consolidate their skills and knowledge,</w:t>
      </w:r>
    </w:p>
    <w:p w:rsidR="00074BA1" w:rsidRPr="00E1225E" w:rsidRDefault="00074BA1" w:rsidP="00074BA1">
      <w:pPr>
        <w:numPr>
          <w:ilvl w:val="0"/>
          <w:numId w:val="4"/>
        </w:numPr>
        <w:rPr>
          <w:snapToGrid w:val="0"/>
          <w:sz w:val="20"/>
          <w:lang w:eastAsia="en-US"/>
        </w:rPr>
      </w:pPr>
      <w:r w:rsidRPr="00E1225E">
        <w:rPr>
          <w:snapToGrid w:val="0"/>
          <w:sz w:val="20"/>
          <w:lang w:eastAsia="en-US"/>
        </w:rPr>
        <w:t>to develop and extend their techniques and strategies, and</w:t>
      </w:r>
    </w:p>
    <w:p w:rsidR="00074BA1" w:rsidRPr="00E1225E" w:rsidRDefault="00074BA1" w:rsidP="00074BA1">
      <w:pPr>
        <w:numPr>
          <w:ilvl w:val="0"/>
          <w:numId w:val="4"/>
        </w:numPr>
        <w:rPr>
          <w:snapToGrid w:val="0"/>
          <w:sz w:val="20"/>
          <w:lang w:eastAsia="en-US"/>
        </w:rPr>
      </w:pPr>
      <w:r w:rsidRPr="00E1225E">
        <w:rPr>
          <w:snapToGrid w:val="0"/>
          <w:sz w:val="20"/>
          <w:lang w:eastAsia="en-US"/>
        </w:rPr>
        <w:t>to share their mathematical work with their family</w:t>
      </w:r>
    </w:p>
    <w:p w:rsidR="00074BA1" w:rsidRDefault="00074BA1" w:rsidP="00074BA1">
      <w:pPr>
        <w:numPr>
          <w:ilvl w:val="0"/>
          <w:numId w:val="4"/>
        </w:numPr>
        <w:rPr>
          <w:snapToGrid w:val="0"/>
          <w:sz w:val="20"/>
          <w:lang w:eastAsia="en-US"/>
        </w:rPr>
      </w:pPr>
      <w:r w:rsidRPr="00E1225E">
        <w:rPr>
          <w:snapToGrid w:val="0"/>
          <w:sz w:val="20"/>
          <w:lang w:eastAsia="en-US"/>
        </w:rPr>
        <w:t>to prepare for their future learning.</w:t>
      </w:r>
    </w:p>
    <w:p w:rsidR="004E21D6" w:rsidRPr="00E1225E" w:rsidRDefault="004E21D6" w:rsidP="004E21D6">
      <w:pPr>
        <w:ind w:left="568"/>
        <w:rPr>
          <w:snapToGrid w:val="0"/>
          <w:sz w:val="20"/>
          <w:lang w:eastAsia="en-US"/>
        </w:rPr>
      </w:pPr>
    </w:p>
    <w:p w:rsidR="00074BA1" w:rsidRDefault="00E72472" w:rsidP="00074BA1">
      <w:pPr>
        <w:pStyle w:val="Title"/>
        <w:pBdr>
          <w:top w:val="none" w:sz="0" w:space="0" w:color="auto"/>
          <w:left w:val="none" w:sz="0" w:space="0" w:color="auto"/>
          <w:bottom w:val="none" w:sz="0" w:space="0" w:color="auto"/>
          <w:right w:val="none" w:sz="0" w:space="0" w:color="auto"/>
        </w:pBdr>
        <w:jc w:val="both"/>
        <w:rPr>
          <w:snapToGrid w:val="0"/>
          <w:sz w:val="20"/>
          <w:lang w:eastAsia="en-US"/>
        </w:rPr>
      </w:pPr>
      <w:r>
        <w:rPr>
          <w:snapToGrid w:val="0"/>
          <w:sz w:val="20"/>
          <w:lang w:eastAsia="en-US"/>
        </w:rPr>
        <w:t xml:space="preserve">In Key Stage 2 homework is set on a </w:t>
      </w:r>
      <w:r w:rsidR="00E961B0">
        <w:rPr>
          <w:snapToGrid w:val="0"/>
          <w:sz w:val="20"/>
          <w:lang w:eastAsia="en-US"/>
        </w:rPr>
        <w:t>regular basis – alternated with literacy.</w:t>
      </w:r>
      <w:r>
        <w:rPr>
          <w:snapToGrid w:val="0"/>
          <w:sz w:val="20"/>
          <w:lang w:eastAsia="en-US"/>
        </w:rPr>
        <w:t xml:space="preserve"> (</w:t>
      </w:r>
      <w:r w:rsidR="00074BA1" w:rsidRPr="00E1225E">
        <w:rPr>
          <w:snapToGrid w:val="0"/>
          <w:sz w:val="20"/>
          <w:lang w:eastAsia="en-US"/>
        </w:rPr>
        <w:t xml:space="preserve">See </w:t>
      </w:r>
      <w:r w:rsidR="00074BA1" w:rsidRPr="00E1225E">
        <w:rPr>
          <w:b/>
          <w:snapToGrid w:val="0"/>
          <w:sz w:val="20"/>
          <w:lang w:eastAsia="en-US"/>
        </w:rPr>
        <w:t xml:space="preserve">Homework </w:t>
      </w:r>
      <w:r w:rsidR="00074BA1" w:rsidRPr="00E1225E">
        <w:rPr>
          <w:snapToGrid w:val="0"/>
          <w:sz w:val="20"/>
          <w:lang w:eastAsia="en-US"/>
        </w:rPr>
        <w:t>policy for further details</w:t>
      </w:r>
      <w:r>
        <w:rPr>
          <w:snapToGrid w:val="0"/>
          <w:sz w:val="20"/>
          <w:lang w:eastAsia="en-US"/>
        </w:rPr>
        <w:t>.)</w:t>
      </w:r>
    </w:p>
    <w:p w:rsidR="00E961B0" w:rsidRDefault="00E961B0" w:rsidP="00074BA1">
      <w:pPr>
        <w:pStyle w:val="Title"/>
        <w:pBdr>
          <w:top w:val="none" w:sz="0" w:space="0" w:color="auto"/>
          <w:left w:val="none" w:sz="0" w:space="0" w:color="auto"/>
          <w:bottom w:val="none" w:sz="0" w:space="0" w:color="auto"/>
          <w:right w:val="none" w:sz="0" w:space="0" w:color="auto"/>
        </w:pBdr>
        <w:jc w:val="both"/>
        <w:rPr>
          <w:snapToGrid w:val="0"/>
          <w:sz w:val="20"/>
          <w:lang w:eastAsia="en-US"/>
        </w:rPr>
      </w:pPr>
    </w:p>
    <w:p w:rsidR="00E961B0" w:rsidRPr="00E72472" w:rsidRDefault="00E961B0" w:rsidP="00074BA1">
      <w:pPr>
        <w:pStyle w:val="Title"/>
        <w:pBdr>
          <w:top w:val="none" w:sz="0" w:space="0" w:color="auto"/>
          <w:left w:val="none" w:sz="0" w:space="0" w:color="auto"/>
          <w:bottom w:val="none" w:sz="0" w:space="0" w:color="auto"/>
          <w:right w:val="none" w:sz="0" w:space="0" w:color="auto"/>
        </w:pBdr>
        <w:jc w:val="both"/>
        <w:rPr>
          <w:snapToGrid w:val="0"/>
          <w:sz w:val="20"/>
          <w:lang w:eastAsia="en-US"/>
        </w:rPr>
      </w:pPr>
      <w:r>
        <w:rPr>
          <w:snapToGrid w:val="0"/>
          <w:sz w:val="20"/>
          <w:lang w:eastAsia="en-US"/>
        </w:rPr>
        <w:t>A parents meeting is held for all parents entering a new class (YR, 1,3,5) in the Autumn term to ensure that parents are informed of policies and practices in each class.</w:t>
      </w:r>
    </w:p>
    <w:p w:rsidR="00902344" w:rsidRDefault="00902344"/>
    <w:sectPr w:rsidR="00902344" w:rsidSect="0056508C">
      <w:footerReference w:type="even" r:id="rId9"/>
      <w:footerReference w:type="default" r:id="rId10"/>
      <w:pgSz w:w="11907" w:h="16840" w:code="9"/>
      <w:pgMar w:top="680" w:right="1134" w:bottom="567"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E08" w:rsidRDefault="00E72472">
      <w:r>
        <w:separator/>
      </w:r>
    </w:p>
  </w:endnote>
  <w:endnote w:type="continuationSeparator" w:id="0">
    <w:p w:rsidR="00B80E08" w:rsidRDefault="00E7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78" w:rsidRDefault="001103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86678" w:rsidRDefault="00AA75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678" w:rsidRDefault="001103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7588">
      <w:rPr>
        <w:rStyle w:val="PageNumber"/>
        <w:noProof/>
      </w:rPr>
      <w:t>1</w:t>
    </w:r>
    <w:r>
      <w:rPr>
        <w:rStyle w:val="PageNumber"/>
      </w:rPr>
      <w:fldChar w:fldCharType="end"/>
    </w:r>
  </w:p>
  <w:p w:rsidR="00D86678" w:rsidRDefault="00AA758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E08" w:rsidRDefault="00E72472">
      <w:r>
        <w:separator/>
      </w:r>
    </w:p>
  </w:footnote>
  <w:footnote w:type="continuationSeparator" w:id="0">
    <w:p w:rsidR="00B80E08" w:rsidRDefault="00E72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217E"/>
    <w:multiLevelType w:val="hybridMultilevel"/>
    <w:tmpl w:val="29F4DF94"/>
    <w:lvl w:ilvl="0" w:tplc="26CEFBBE">
      <w:start w:val="1"/>
      <w:numFmt w:val="bullet"/>
      <w:lvlText w:val="•"/>
      <w:lvlJc w:val="left"/>
      <w:pPr>
        <w:tabs>
          <w:tab w:val="num" w:pos="284"/>
        </w:tabs>
        <w:ind w:left="284" w:hanging="284"/>
      </w:pPr>
      <w:rPr>
        <w:rFonts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BEC04FE"/>
    <w:multiLevelType w:val="hybridMultilevel"/>
    <w:tmpl w:val="4C4C4FD8"/>
    <w:lvl w:ilvl="0" w:tplc="26CEFBBE">
      <w:start w:val="1"/>
      <w:numFmt w:val="bullet"/>
      <w:lvlText w:val="•"/>
      <w:lvlJc w:val="left"/>
      <w:pPr>
        <w:tabs>
          <w:tab w:val="num" w:pos="284"/>
        </w:tabs>
        <w:ind w:left="284" w:hanging="284"/>
      </w:pPr>
      <w:rPr>
        <w:rFonts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91F7CA9"/>
    <w:multiLevelType w:val="hybridMultilevel"/>
    <w:tmpl w:val="7882B8A6"/>
    <w:lvl w:ilvl="0" w:tplc="26CEFBBE">
      <w:start w:val="1"/>
      <w:numFmt w:val="bullet"/>
      <w:lvlText w:val="•"/>
      <w:lvlJc w:val="left"/>
      <w:pPr>
        <w:tabs>
          <w:tab w:val="num" w:pos="284"/>
        </w:tabs>
        <w:ind w:left="284" w:hanging="284"/>
      </w:pPr>
      <w:rPr>
        <w:rFonts w:hint="default"/>
        <w:sz w:val="1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3A34F94"/>
    <w:multiLevelType w:val="hybridMultilevel"/>
    <w:tmpl w:val="5D0E610E"/>
    <w:lvl w:ilvl="0" w:tplc="26CEFBBE">
      <w:start w:val="1"/>
      <w:numFmt w:val="bullet"/>
      <w:lvlText w:val="•"/>
      <w:lvlJc w:val="left"/>
      <w:pPr>
        <w:tabs>
          <w:tab w:val="num" w:pos="284"/>
        </w:tabs>
        <w:ind w:left="284" w:hanging="284"/>
      </w:pPr>
      <w:rPr>
        <w:rFonts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4E81D52"/>
    <w:multiLevelType w:val="hybridMultilevel"/>
    <w:tmpl w:val="2472A2D0"/>
    <w:lvl w:ilvl="0" w:tplc="26CEFBBE">
      <w:start w:val="1"/>
      <w:numFmt w:val="bullet"/>
      <w:lvlText w:val="•"/>
      <w:lvlJc w:val="left"/>
      <w:pPr>
        <w:tabs>
          <w:tab w:val="num" w:pos="568"/>
        </w:tabs>
        <w:ind w:left="568" w:hanging="284"/>
      </w:pPr>
      <w:rPr>
        <w:rFonts w:hint="default"/>
        <w:sz w:val="12"/>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nsid w:val="2754779C"/>
    <w:multiLevelType w:val="hybridMultilevel"/>
    <w:tmpl w:val="B7B07ED0"/>
    <w:lvl w:ilvl="0" w:tplc="26CEFBBE">
      <w:start w:val="1"/>
      <w:numFmt w:val="bullet"/>
      <w:lvlText w:val="•"/>
      <w:lvlJc w:val="left"/>
      <w:pPr>
        <w:tabs>
          <w:tab w:val="num" w:pos="568"/>
        </w:tabs>
        <w:ind w:left="568" w:hanging="284"/>
      </w:pPr>
      <w:rPr>
        <w:rFonts w:hint="default"/>
        <w:sz w:val="12"/>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
    <w:nsid w:val="27953797"/>
    <w:multiLevelType w:val="hybridMultilevel"/>
    <w:tmpl w:val="D7BE56FC"/>
    <w:lvl w:ilvl="0" w:tplc="26CEFBBE">
      <w:start w:val="1"/>
      <w:numFmt w:val="bullet"/>
      <w:lvlText w:val="•"/>
      <w:lvlJc w:val="left"/>
      <w:pPr>
        <w:tabs>
          <w:tab w:val="num" w:pos="-284"/>
        </w:tabs>
        <w:ind w:left="-284" w:hanging="284"/>
      </w:pPr>
      <w:rPr>
        <w:rFonts w:hint="default"/>
        <w:sz w:val="12"/>
      </w:rPr>
    </w:lvl>
    <w:lvl w:ilvl="1" w:tplc="08090003" w:tentative="1">
      <w:start w:val="1"/>
      <w:numFmt w:val="bullet"/>
      <w:lvlText w:val="o"/>
      <w:lvlJc w:val="left"/>
      <w:pPr>
        <w:tabs>
          <w:tab w:val="num" w:pos="872"/>
        </w:tabs>
        <w:ind w:left="872" w:hanging="360"/>
      </w:pPr>
      <w:rPr>
        <w:rFonts w:ascii="Courier New" w:hAnsi="Courier New" w:cs="Courier New" w:hint="default"/>
      </w:rPr>
    </w:lvl>
    <w:lvl w:ilvl="2" w:tplc="08090005" w:tentative="1">
      <w:start w:val="1"/>
      <w:numFmt w:val="bullet"/>
      <w:lvlText w:val=""/>
      <w:lvlJc w:val="left"/>
      <w:pPr>
        <w:tabs>
          <w:tab w:val="num" w:pos="1592"/>
        </w:tabs>
        <w:ind w:left="1592" w:hanging="360"/>
      </w:pPr>
      <w:rPr>
        <w:rFonts w:ascii="Wingdings" w:hAnsi="Wingdings" w:hint="default"/>
      </w:rPr>
    </w:lvl>
    <w:lvl w:ilvl="3" w:tplc="08090001" w:tentative="1">
      <w:start w:val="1"/>
      <w:numFmt w:val="bullet"/>
      <w:lvlText w:val=""/>
      <w:lvlJc w:val="left"/>
      <w:pPr>
        <w:tabs>
          <w:tab w:val="num" w:pos="2312"/>
        </w:tabs>
        <w:ind w:left="2312" w:hanging="360"/>
      </w:pPr>
      <w:rPr>
        <w:rFonts w:ascii="Symbol" w:hAnsi="Symbol" w:hint="default"/>
      </w:rPr>
    </w:lvl>
    <w:lvl w:ilvl="4" w:tplc="08090003" w:tentative="1">
      <w:start w:val="1"/>
      <w:numFmt w:val="bullet"/>
      <w:lvlText w:val="o"/>
      <w:lvlJc w:val="left"/>
      <w:pPr>
        <w:tabs>
          <w:tab w:val="num" w:pos="3032"/>
        </w:tabs>
        <w:ind w:left="3032" w:hanging="360"/>
      </w:pPr>
      <w:rPr>
        <w:rFonts w:ascii="Courier New" w:hAnsi="Courier New" w:cs="Courier New" w:hint="default"/>
      </w:rPr>
    </w:lvl>
    <w:lvl w:ilvl="5" w:tplc="08090005" w:tentative="1">
      <w:start w:val="1"/>
      <w:numFmt w:val="bullet"/>
      <w:lvlText w:val=""/>
      <w:lvlJc w:val="left"/>
      <w:pPr>
        <w:tabs>
          <w:tab w:val="num" w:pos="3752"/>
        </w:tabs>
        <w:ind w:left="3752" w:hanging="360"/>
      </w:pPr>
      <w:rPr>
        <w:rFonts w:ascii="Wingdings" w:hAnsi="Wingdings" w:hint="default"/>
      </w:rPr>
    </w:lvl>
    <w:lvl w:ilvl="6" w:tplc="08090001" w:tentative="1">
      <w:start w:val="1"/>
      <w:numFmt w:val="bullet"/>
      <w:lvlText w:val=""/>
      <w:lvlJc w:val="left"/>
      <w:pPr>
        <w:tabs>
          <w:tab w:val="num" w:pos="4472"/>
        </w:tabs>
        <w:ind w:left="4472" w:hanging="360"/>
      </w:pPr>
      <w:rPr>
        <w:rFonts w:ascii="Symbol" w:hAnsi="Symbol" w:hint="default"/>
      </w:rPr>
    </w:lvl>
    <w:lvl w:ilvl="7" w:tplc="08090003" w:tentative="1">
      <w:start w:val="1"/>
      <w:numFmt w:val="bullet"/>
      <w:lvlText w:val="o"/>
      <w:lvlJc w:val="left"/>
      <w:pPr>
        <w:tabs>
          <w:tab w:val="num" w:pos="5192"/>
        </w:tabs>
        <w:ind w:left="5192" w:hanging="360"/>
      </w:pPr>
      <w:rPr>
        <w:rFonts w:ascii="Courier New" w:hAnsi="Courier New" w:cs="Courier New" w:hint="default"/>
      </w:rPr>
    </w:lvl>
    <w:lvl w:ilvl="8" w:tplc="08090005" w:tentative="1">
      <w:start w:val="1"/>
      <w:numFmt w:val="bullet"/>
      <w:lvlText w:val=""/>
      <w:lvlJc w:val="left"/>
      <w:pPr>
        <w:tabs>
          <w:tab w:val="num" w:pos="5912"/>
        </w:tabs>
        <w:ind w:left="5912" w:hanging="360"/>
      </w:pPr>
      <w:rPr>
        <w:rFonts w:ascii="Wingdings" w:hAnsi="Wingdings" w:hint="default"/>
      </w:rPr>
    </w:lvl>
  </w:abstractNum>
  <w:abstractNum w:abstractNumId="7">
    <w:nsid w:val="49157BE7"/>
    <w:multiLevelType w:val="hybridMultilevel"/>
    <w:tmpl w:val="2F100000"/>
    <w:lvl w:ilvl="0" w:tplc="26CEFBBE">
      <w:start w:val="1"/>
      <w:numFmt w:val="bullet"/>
      <w:lvlText w:val="•"/>
      <w:lvlJc w:val="left"/>
      <w:pPr>
        <w:tabs>
          <w:tab w:val="num" w:pos="568"/>
        </w:tabs>
        <w:ind w:left="568" w:hanging="284"/>
      </w:pPr>
      <w:rPr>
        <w:rFonts w:hint="default"/>
        <w:sz w:val="1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668C524E"/>
    <w:multiLevelType w:val="hybridMultilevel"/>
    <w:tmpl w:val="67DCC674"/>
    <w:lvl w:ilvl="0" w:tplc="26CEFBBE">
      <w:start w:val="1"/>
      <w:numFmt w:val="bullet"/>
      <w:lvlText w:val="•"/>
      <w:lvlJc w:val="left"/>
      <w:pPr>
        <w:tabs>
          <w:tab w:val="num" w:pos="284"/>
        </w:tabs>
        <w:ind w:left="284" w:hanging="284"/>
      </w:pPr>
      <w:rPr>
        <w:rFonts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7"/>
  </w:num>
  <w:num w:numId="6">
    <w:abstractNumId w:val="5"/>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A1"/>
    <w:rsid w:val="00074BA1"/>
    <w:rsid w:val="0011033F"/>
    <w:rsid w:val="00146A6B"/>
    <w:rsid w:val="0025734C"/>
    <w:rsid w:val="00282AA6"/>
    <w:rsid w:val="00331321"/>
    <w:rsid w:val="004E21D6"/>
    <w:rsid w:val="0059328E"/>
    <w:rsid w:val="006316D2"/>
    <w:rsid w:val="006E6AD2"/>
    <w:rsid w:val="008D319E"/>
    <w:rsid w:val="008D5688"/>
    <w:rsid w:val="00902344"/>
    <w:rsid w:val="00904F2E"/>
    <w:rsid w:val="00AA7588"/>
    <w:rsid w:val="00B01BD2"/>
    <w:rsid w:val="00B80E08"/>
    <w:rsid w:val="00B848FC"/>
    <w:rsid w:val="00BA768B"/>
    <w:rsid w:val="00D21009"/>
    <w:rsid w:val="00D24866"/>
    <w:rsid w:val="00E72472"/>
    <w:rsid w:val="00E961B0"/>
    <w:rsid w:val="00FB0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BA1"/>
    <w:pPr>
      <w:spacing w:after="0" w:line="240" w:lineRule="auto"/>
    </w:pPr>
    <w:rPr>
      <w:rFonts w:ascii="Comic Sans MS" w:eastAsia="Times New Roman" w:hAnsi="Comic Sans MS" w:cs="Times New Roman"/>
      <w:sz w:val="28"/>
      <w:szCs w:val="20"/>
      <w:lang w:eastAsia="en-GB"/>
    </w:rPr>
  </w:style>
  <w:style w:type="paragraph" w:styleId="Heading1">
    <w:name w:val="heading 1"/>
    <w:basedOn w:val="Normal"/>
    <w:next w:val="Normal"/>
    <w:link w:val="Heading1Char"/>
    <w:qFormat/>
    <w:rsid w:val="00074BA1"/>
    <w:pPr>
      <w:keepNext/>
      <w:jc w:val="center"/>
      <w:outlineLvl w:val="0"/>
    </w:pPr>
    <w:rPr>
      <w:b/>
      <w:snapToGrid w:val="0"/>
      <w:sz w:val="24"/>
      <w:lang w:eastAsia="en-US"/>
    </w:rPr>
  </w:style>
  <w:style w:type="paragraph" w:styleId="Heading2">
    <w:name w:val="heading 2"/>
    <w:basedOn w:val="Normal"/>
    <w:next w:val="Normal"/>
    <w:link w:val="Heading2Char"/>
    <w:qFormat/>
    <w:rsid w:val="00074BA1"/>
    <w:pPr>
      <w:keepNext/>
      <w:outlineLvl w:val="1"/>
    </w:pPr>
    <w:rPr>
      <w:b/>
      <w:snapToGrid w:val="0"/>
      <w:lang w:eastAsia="en-US"/>
    </w:rPr>
  </w:style>
  <w:style w:type="paragraph" w:styleId="Heading3">
    <w:name w:val="heading 3"/>
    <w:basedOn w:val="Normal"/>
    <w:next w:val="Normal"/>
    <w:link w:val="Heading3Char"/>
    <w:qFormat/>
    <w:rsid w:val="00074BA1"/>
    <w:pPr>
      <w:keepNext/>
      <w:outlineLvl w:val="2"/>
    </w:pPr>
    <w:rPr>
      <w:b/>
      <w:snapToGrid w:val="0"/>
      <w:sz w:val="24"/>
      <w:lang w:eastAsia="en-US"/>
    </w:rPr>
  </w:style>
  <w:style w:type="paragraph" w:styleId="Heading4">
    <w:name w:val="heading 4"/>
    <w:basedOn w:val="Normal"/>
    <w:next w:val="Normal"/>
    <w:link w:val="Heading4Char"/>
    <w:qFormat/>
    <w:rsid w:val="00074BA1"/>
    <w:pPr>
      <w:keepNext/>
      <w:outlineLvl w:val="3"/>
    </w:pPr>
    <w:rPr>
      <w:b/>
      <w:i/>
      <w:snapToGrid w:val="0"/>
      <w:sz w:val="24"/>
      <w:lang w:eastAsia="en-US"/>
    </w:rPr>
  </w:style>
  <w:style w:type="paragraph" w:styleId="Heading5">
    <w:name w:val="heading 5"/>
    <w:basedOn w:val="Normal"/>
    <w:next w:val="Normal"/>
    <w:link w:val="Heading5Char"/>
    <w:qFormat/>
    <w:rsid w:val="00074BA1"/>
    <w:pPr>
      <w:keepNext/>
      <w:outlineLvl w:val="4"/>
    </w:pPr>
    <w:rPr>
      <w:b/>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4BA1"/>
    <w:rPr>
      <w:rFonts w:ascii="Comic Sans MS" w:eastAsia="Times New Roman" w:hAnsi="Comic Sans MS" w:cs="Times New Roman"/>
      <w:b/>
      <w:snapToGrid w:val="0"/>
      <w:sz w:val="24"/>
      <w:szCs w:val="20"/>
    </w:rPr>
  </w:style>
  <w:style w:type="character" w:customStyle="1" w:styleId="Heading2Char">
    <w:name w:val="Heading 2 Char"/>
    <w:basedOn w:val="DefaultParagraphFont"/>
    <w:link w:val="Heading2"/>
    <w:rsid w:val="00074BA1"/>
    <w:rPr>
      <w:rFonts w:ascii="Comic Sans MS" w:eastAsia="Times New Roman" w:hAnsi="Comic Sans MS" w:cs="Times New Roman"/>
      <w:b/>
      <w:snapToGrid w:val="0"/>
      <w:sz w:val="28"/>
      <w:szCs w:val="20"/>
    </w:rPr>
  </w:style>
  <w:style w:type="character" w:customStyle="1" w:styleId="Heading3Char">
    <w:name w:val="Heading 3 Char"/>
    <w:basedOn w:val="DefaultParagraphFont"/>
    <w:link w:val="Heading3"/>
    <w:rsid w:val="00074BA1"/>
    <w:rPr>
      <w:rFonts w:ascii="Comic Sans MS" w:eastAsia="Times New Roman" w:hAnsi="Comic Sans MS" w:cs="Times New Roman"/>
      <w:b/>
      <w:snapToGrid w:val="0"/>
      <w:sz w:val="24"/>
      <w:szCs w:val="20"/>
    </w:rPr>
  </w:style>
  <w:style w:type="character" w:customStyle="1" w:styleId="Heading4Char">
    <w:name w:val="Heading 4 Char"/>
    <w:basedOn w:val="DefaultParagraphFont"/>
    <w:link w:val="Heading4"/>
    <w:rsid w:val="00074BA1"/>
    <w:rPr>
      <w:rFonts w:ascii="Comic Sans MS" w:eastAsia="Times New Roman" w:hAnsi="Comic Sans MS" w:cs="Times New Roman"/>
      <w:b/>
      <w:i/>
      <w:snapToGrid w:val="0"/>
      <w:sz w:val="24"/>
      <w:szCs w:val="20"/>
    </w:rPr>
  </w:style>
  <w:style w:type="character" w:customStyle="1" w:styleId="Heading5Char">
    <w:name w:val="Heading 5 Char"/>
    <w:basedOn w:val="DefaultParagraphFont"/>
    <w:link w:val="Heading5"/>
    <w:rsid w:val="00074BA1"/>
    <w:rPr>
      <w:rFonts w:ascii="Comic Sans MS" w:eastAsia="Times New Roman" w:hAnsi="Comic Sans MS" w:cs="Times New Roman"/>
      <w:b/>
      <w:snapToGrid w:val="0"/>
      <w:szCs w:val="20"/>
    </w:rPr>
  </w:style>
  <w:style w:type="paragraph" w:styleId="BodyTextIndent">
    <w:name w:val="Body Text Indent"/>
    <w:basedOn w:val="Normal"/>
    <w:link w:val="BodyTextIndentChar"/>
    <w:rsid w:val="00074BA1"/>
    <w:pPr>
      <w:ind w:left="720"/>
    </w:pPr>
    <w:rPr>
      <w:snapToGrid w:val="0"/>
      <w:sz w:val="24"/>
      <w:lang w:eastAsia="en-US"/>
    </w:rPr>
  </w:style>
  <w:style w:type="character" w:customStyle="1" w:styleId="BodyTextIndentChar">
    <w:name w:val="Body Text Indent Char"/>
    <w:basedOn w:val="DefaultParagraphFont"/>
    <w:link w:val="BodyTextIndent"/>
    <w:rsid w:val="00074BA1"/>
    <w:rPr>
      <w:rFonts w:ascii="Comic Sans MS" w:eastAsia="Times New Roman" w:hAnsi="Comic Sans MS" w:cs="Times New Roman"/>
      <w:snapToGrid w:val="0"/>
      <w:sz w:val="24"/>
      <w:szCs w:val="20"/>
    </w:rPr>
  </w:style>
  <w:style w:type="paragraph" w:styleId="BodyText">
    <w:name w:val="Body Text"/>
    <w:basedOn w:val="Normal"/>
    <w:link w:val="BodyTextChar"/>
    <w:rsid w:val="00074BA1"/>
    <w:rPr>
      <w:snapToGrid w:val="0"/>
      <w:sz w:val="22"/>
      <w:lang w:eastAsia="en-US"/>
    </w:rPr>
  </w:style>
  <w:style w:type="character" w:customStyle="1" w:styleId="BodyTextChar">
    <w:name w:val="Body Text Char"/>
    <w:basedOn w:val="DefaultParagraphFont"/>
    <w:link w:val="BodyText"/>
    <w:rsid w:val="00074BA1"/>
    <w:rPr>
      <w:rFonts w:ascii="Comic Sans MS" w:eastAsia="Times New Roman" w:hAnsi="Comic Sans MS" w:cs="Times New Roman"/>
      <w:snapToGrid w:val="0"/>
      <w:szCs w:val="20"/>
    </w:rPr>
  </w:style>
  <w:style w:type="paragraph" w:styleId="BodyText2">
    <w:name w:val="Body Text 2"/>
    <w:basedOn w:val="Normal"/>
    <w:link w:val="BodyText2Char"/>
    <w:rsid w:val="00074BA1"/>
    <w:rPr>
      <w:snapToGrid w:val="0"/>
      <w:sz w:val="24"/>
      <w:lang w:eastAsia="en-US"/>
    </w:rPr>
  </w:style>
  <w:style w:type="character" w:customStyle="1" w:styleId="BodyText2Char">
    <w:name w:val="Body Text 2 Char"/>
    <w:basedOn w:val="DefaultParagraphFont"/>
    <w:link w:val="BodyText2"/>
    <w:rsid w:val="00074BA1"/>
    <w:rPr>
      <w:rFonts w:ascii="Comic Sans MS" w:eastAsia="Times New Roman" w:hAnsi="Comic Sans MS" w:cs="Times New Roman"/>
      <w:snapToGrid w:val="0"/>
      <w:sz w:val="24"/>
      <w:szCs w:val="20"/>
    </w:rPr>
  </w:style>
  <w:style w:type="paragraph" w:styleId="BodyTextIndent3">
    <w:name w:val="Body Text Indent 3"/>
    <w:basedOn w:val="Normal"/>
    <w:link w:val="BodyTextIndent3Char"/>
    <w:rsid w:val="00074BA1"/>
    <w:pPr>
      <w:ind w:firstLine="720"/>
    </w:pPr>
    <w:rPr>
      <w:snapToGrid w:val="0"/>
      <w:sz w:val="24"/>
      <w:lang w:eastAsia="en-US"/>
    </w:rPr>
  </w:style>
  <w:style w:type="character" w:customStyle="1" w:styleId="BodyTextIndent3Char">
    <w:name w:val="Body Text Indent 3 Char"/>
    <w:basedOn w:val="DefaultParagraphFont"/>
    <w:link w:val="BodyTextIndent3"/>
    <w:rsid w:val="00074BA1"/>
    <w:rPr>
      <w:rFonts w:ascii="Comic Sans MS" w:eastAsia="Times New Roman" w:hAnsi="Comic Sans MS" w:cs="Times New Roman"/>
      <w:snapToGrid w:val="0"/>
      <w:sz w:val="24"/>
      <w:szCs w:val="20"/>
    </w:rPr>
  </w:style>
  <w:style w:type="paragraph" w:styleId="Title">
    <w:name w:val="Title"/>
    <w:basedOn w:val="Normal"/>
    <w:link w:val="TitleChar"/>
    <w:qFormat/>
    <w:rsid w:val="00074BA1"/>
    <w:pPr>
      <w:pBdr>
        <w:top w:val="double" w:sz="4" w:space="1" w:color="auto"/>
        <w:left w:val="double" w:sz="4" w:space="4" w:color="auto"/>
        <w:bottom w:val="double" w:sz="4" w:space="1" w:color="auto"/>
        <w:right w:val="double" w:sz="4" w:space="4" w:color="auto"/>
      </w:pBdr>
      <w:jc w:val="center"/>
    </w:pPr>
    <w:rPr>
      <w:sz w:val="36"/>
    </w:rPr>
  </w:style>
  <w:style w:type="character" w:customStyle="1" w:styleId="TitleChar">
    <w:name w:val="Title Char"/>
    <w:basedOn w:val="DefaultParagraphFont"/>
    <w:link w:val="Title"/>
    <w:rsid w:val="00074BA1"/>
    <w:rPr>
      <w:rFonts w:ascii="Comic Sans MS" w:eastAsia="Times New Roman" w:hAnsi="Comic Sans MS" w:cs="Times New Roman"/>
      <w:sz w:val="36"/>
      <w:szCs w:val="20"/>
      <w:lang w:eastAsia="en-GB"/>
    </w:rPr>
  </w:style>
  <w:style w:type="paragraph" w:styleId="Subtitle">
    <w:name w:val="Subtitle"/>
    <w:basedOn w:val="Normal"/>
    <w:link w:val="SubtitleChar"/>
    <w:qFormat/>
    <w:rsid w:val="00074BA1"/>
    <w:pPr>
      <w:tabs>
        <w:tab w:val="left" w:pos="1260"/>
      </w:tabs>
      <w:ind w:left="720" w:hanging="720"/>
    </w:pPr>
    <w:rPr>
      <w:b/>
    </w:rPr>
  </w:style>
  <w:style w:type="character" w:customStyle="1" w:styleId="SubtitleChar">
    <w:name w:val="Subtitle Char"/>
    <w:basedOn w:val="DefaultParagraphFont"/>
    <w:link w:val="Subtitle"/>
    <w:rsid w:val="00074BA1"/>
    <w:rPr>
      <w:rFonts w:ascii="Comic Sans MS" w:eastAsia="Times New Roman" w:hAnsi="Comic Sans MS" w:cs="Times New Roman"/>
      <w:b/>
      <w:sz w:val="28"/>
      <w:szCs w:val="20"/>
      <w:lang w:eastAsia="en-GB"/>
    </w:rPr>
  </w:style>
  <w:style w:type="paragraph" w:styleId="BodyText3">
    <w:name w:val="Body Text 3"/>
    <w:basedOn w:val="Normal"/>
    <w:link w:val="BodyText3Char"/>
    <w:rsid w:val="00074BA1"/>
    <w:pPr>
      <w:jc w:val="both"/>
    </w:pPr>
    <w:rPr>
      <w:sz w:val="24"/>
    </w:rPr>
  </w:style>
  <w:style w:type="character" w:customStyle="1" w:styleId="BodyText3Char">
    <w:name w:val="Body Text 3 Char"/>
    <w:basedOn w:val="DefaultParagraphFont"/>
    <w:link w:val="BodyText3"/>
    <w:rsid w:val="00074BA1"/>
    <w:rPr>
      <w:rFonts w:ascii="Comic Sans MS" w:eastAsia="Times New Roman" w:hAnsi="Comic Sans MS" w:cs="Times New Roman"/>
      <w:sz w:val="24"/>
      <w:szCs w:val="20"/>
      <w:lang w:eastAsia="en-GB"/>
    </w:rPr>
  </w:style>
  <w:style w:type="paragraph" w:styleId="Footer">
    <w:name w:val="footer"/>
    <w:basedOn w:val="Normal"/>
    <w:link w:val="FooterChar"/>
    <w:rsid w:val="00074BA1"/>
    <w:pPr>
      <w:tabs>
        <w:tab w:val="center" w:pos="4153"/>
        <w:tab w:val="right" w:pos="8306"/>
      </w:tabs>
    </w:pPr>
  </w:style>
  <w:style w:type="character" w:customStyle="1" w:styleId="FooterChar">
    <w:name w:val="Footer Char"/>
    <w:basedOn w:val="DefaultParagraphFont"/>
    <w:link w:val="Footer"/>
    <w:rsid w:val="00074BA1"/>
    <w:rPr>
      <w:rFonts w:ascii="Comic Sans MS" w:eastAsia="Times New Roman" w:hAnsi="Comic Sans MS" w:cs="Times New Roman"/>
      <w:sz w:val="28"/>
      <w:szCs w:val="20"/>
      <w:lang w:eastAsia="en-GB"/>
    </w:rPr>
  </w:style>
  <w:style w:type="character" w:styleId="PageNumber">
    <w:name w:val="page number"/>
    <w:basedOn w:val="DefaultParagraphFont"/>
    <w:rsid w:val="00074BA1"/>
  </w:style>
  <w:style w:type="paragraph" w:styleId="BalloonText">
    <w:name w:val="Balloon Text"/>
    <w:basedOn w:val="Normal"/>
    <w:link w:val="BalloonTextChar"/>
    <w:uiPriority w:val="99"/>
    <w:semiHidden/>
    <w:unhideWhenUsed/>
    <w:rsid w:val="006E6AD2"/>
    <w:rPr>
      <w:rFonts w:ascii="Tahoma" w:hAnsi="Tahoma" w:cs="Tahoma"/>
      <w:sz w:val="16"/>
      <w:szCs w:val="16"/>
    </w:rPr>
  </w:style>
  <w:style w:type="character" w:customStyle="1" w:styleId="BalloonTextChar">
    <w:name w:val="Balloon Text Char"/>
    <w:basedOn w:val="DefaultParagraphFont"/>
    <w:link w:val="BalloonText"/>
    <w:uiPriority w:val="99"/>
    <w:semiHidden/>
    <w:rsid w:val="006E6AD2"/>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BA1"/>
    <w:pPr>
      <w:spacing w:after="0" w:line="240" w:lineRule="auto"/>
    </w:pPr>
    <w:rPr>
      <w:rFonts w:ascii="Comic Sans MS" w:eastAsia="Times New Roman" w:hAnsi="Comic Sans MS" w:cs="Times New Roman"/>
      <w:sz w:val="28"/>
      <w:szCs w:val="20"/>
      <w:lang w:eastAsia="en-GB"/>
    </w:rPr>
  </w:style>
  <w:style w:type="paragraph" w:styleId="Heading1">
    <w:name w:val="heading 1"/>
    <w:basedOn w:val="Normal"/>
    <w:next w:val="Normal"/>
    <w:link w:val="Heading1Char"/>
    <w:qFormat/>
    <w:rsid w:val="00074BA1"/>
    <w:pPr>
      <w:keepNext/>
      <w:jc w:val="center"/>
      <w:outlineLvl w:val="0"/>
    </w:pPr>
    <w:rPr>
      <w:b/>
      <w:snapToGrid w:val="0"/>
      <w:sz w:val="24"/>
      <w:lang w:eastAsia="en-US"/>
    </w:rPr>
  </w:style>
  <w:style w:type="paragraph" w:styleId="Heading2">
    <w:name w:val="heading 2"/>
    <w:basedOn w:val="Normal"/>
    <w:next w:val="Normal"/>
    <w:link w:val="Heading2Char"/>
    <w:qFormat/>
    <w:rsid w:val="00074BA1"/>
    <w:pPr>
      <w:keepNext/>
      <w:outlineLvl w:val="1"/>
    </w:pPr>
    <w:rPr>
      <w:b/>
      <w:snapToGrid w:val="0"/>
      <w:lang w:eastAsia="en-US"/>
    </w:rPr>
  </w:style>
  <w:style w:type="paragraph" w:styleId="Heading3">
    <w:name w:val="heading 3"/>
    <w:basedOn w:val="Normal"/>
    <w:next w:val="Normal"/>
    <w:link w:val="Heading3Char"/>
    <w:qFormat/>
    <w:rsid w:val="00074BA1"/>
    <w:pPr>
      <w:keepNext/>
      <w:outlineLvl w:val="2"/>
    </w:pPr>
    <w:rPr>
      <w:b/>
      <w:snapToGrid w:val="0"/>
      <w:sz w:val="24"/>
      <w:lang w:eastAsia="en-US"/>
    </w:rPr>
  </w:style>
  <w:style w:type="paragraph" w:styleId="Heading4">
    <w:name w:val="heading 4"/>
    <w:basedOn w:val="Normal"/>
    <w:next w:val="Normal"/>
    <w:link w:val="Heading4Char"/>
    <w:qFormat/>
    <w:rsid w:val="00074BA1"/>
    <w:pPr>
      <w:keepNext/>
      <w:outlineLvl w:val="3"/>
    </w:pPr>
    <w:rPr>
      <w:b/>
      <w:i/>
      <w:snapToGrid w:val="0"/>
      <w:sz w:val="24"/>
      <w:lang w:eastAsia="en-US"/>
    </w:rPr>
  </w:style>
  <w:style w:type="paragraph" w:styleId="Heading5">
    <w:name w:val="heading 5"/>
    <w:basedOn w:val="Normal"/>
    <w:next w:val="Normal"/>
    <w:link w:val="Heading5Char"/>
    <w:qFormat/>
    <w:rsid w:val="00074BA1"/>
    <w:pPr>
      <w:keepNext/>
      <w:outlineLvl w:val="4"/>
    </w:pPr>
    <w:rPr>
      <w:b/>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4BA1"/>
    <w:rPr>
      <w:rFonts w:ascii="Comic Sans MS" w:eastAsia="Times New Roman" w:hAnsi="Comic Sans MS" w:cs="Times New Roman"/>
      <w:b/>
      <w:snapToGrid w:val="0"/>
      <w:sz w:val="24"/>
      <w:szCs w:val="20"/>
    </w:rPr>
  </w:style>
  <w:style w:type="character" w:customStyle="1" w:styleId="Heading2Char">
    <w:name w:val="Heading 2 Char"/>
    <w:basedOn w:val="DefaultParagraphFont"/>
    <w:link w:val="Heading2"/>
    <w:rsid w:val="00074BA1"/>
    <w:rPr>
      <w:rFonts w:ascii="Comic Sans MS" w:eastAsia="Times New Roman" w:hAnsi="Comic Sans MS" w:cs="Times New Roman"/>
      <w:b/>
      <w:snapToGrid w:val="0"/>
      <w:sz w:val="28"/>
      <w:szCs w:val="20"/>
    </w:rPr>
  </w:style>
  <w:style w:type="character" w:customStyle="1" w:styleId="Heading3Char">
    <w:name w:val="Heading 3 Char"/>
    <w:basedOn w:val="DefaultParagraphFont"/>
    <w:link w:val="Heading3"/>
    <w:rsid w:val="00074BA1"/>
    <w:rPr>
      <w:rFonts w:ascii="Comic Sans MS" w:eastAsia="Times New Roman" w:hAnsi="Comic Sans MS" w:cs="Times New Roman"/>
      <w:b/>
      <w:snapToGrid w:val="0"/>
      <w:sz w:val="24"/>
      <w:szCs w:val="20"/>
    </w:rPr>
  </w:style>
  <w:style w:type="character" w:customStyle="1" w:styleId="Heading4Char">
    <w:name w:val="Heading 4 Char"/>
    <w:basedOn w:val="DefaultParagraphFont"/>
    <w:link w:val="Heading4"/>
    <w:rsid w:val="00074BA1"/>
    <w:rPr>
      <w:rFonts w:ascii="Comic Sans MS" w:eastAsia="Times New Roman" w:hAnsi="Comic Sans MS" w:cs="Times New Roman"/>
      <w:b/>
      <w:i/>
      <w:snapToGrid w:val="0"/>
      <w:sz w:val="24"/>
      <w:szCs w:val="20"/>
    </w:rPr>
  </w:style>
  <w:style w:type="character" w:customStyle="1" w:styleId="Heading5Char">
    <w:name w:val="Heading 5 Char"/>
    <w:basedOn w:val="DefaultParagraphFont"/>
    <w:link w:val="Heading5"/>
    <w:rsid w:val="00074BA1"/>
    <w:rPr>
      <w:rFonts w:ascii="Comic Sans MS" w:eastAsia="Times New Roman" w:hAnsi="Comic Sans MS" w:cs="Times New Roman"/>
      <w:b/>
      <w:snapToGrid w:val="0"/>
      <w:szCs w:val="20"/>
    </w:rPr>
  </w:style>
  <w:style w:type="paragraph" w:styleId="BodyTextIndent">
    <w:name w:val="Body Text Indent"/>
    <w:basedOn w:val="Normal"/>
    <w:link w:val="BodyTextIndentChar"/>
    <w:rsid w:val="00074BA1"/>
    <w:pPr>
      <w:ind w:left="720"/>
    </w:pPr>
    <w:rPr>
      <w:snapToGrid w:val="0"/>
      <w:sz w:val="24"/>
      <w:lang w:eastAsia="en-US"/>
    </w:rPr>
  </w:style>
  <w:style w:type="character" w:customStyle="1" w:styleId="BodyTextIndentChar">
    <w:name w:val="Body Text Indent Char"/>
    <w:basedOn w:val="DefaultParagraphFont"/>
    <w:link w:val="BodyTextIndent"/>
    <w:rsid w:val="00074BA1"/>
    <w:rPr>
      <w:rFonts w:ascii="Comic Sans MS" w:eastAsia="Times New Roman" w:hAnsi="Comic Sans MS" w:cs="Times New Roman"/>
      <w:snapToGrid w:val="0"/>
      <w:sz w:val="24"/>
      <w:szCs w:val="20"/>
    </w:rPr>
  </w:style>
  <w:style w:type="paragraph" w:styleId="BodyText">
    <w:name w:val="Body Text"/>
    <w:basedOn w:val="Normal"/>
    <w:link w:val="BodyTextChar"/>
    <w:rsid w:val="00074BA1"/>
    <w:rPr>
      <w:snapToGrid w:val="0"/>
      <w:sz w:val="22"/>
      <w:lang w:eastAsia="en-US"/>
    </w:rPr>
  </w:style>
  <w:style w:type="character" w:customStyle="1" w:styleId="BodyTextChar">
    <w:name w:val="Body Text Char"/>
    <w:basedOn w:val="DefaultParagraphFont"/>
    <w:link w:val="BodyText"/>
    <w:rsid w:val="00074BA1"/>
    <w:rPr>
      <w:rFonts w:ascii="Comic Sans MS" w:eastAsia="Times New Roman" w:hAnsi="Comic Sans MS" w:cs="Times New Roman"/>
      <w:snapToGrid w:val="0"/>
      <w:szCs w:val="20"/>
    </w:rPr>
  </w:style>
  <w:style w:type="paragraph" w:styleId="BodyText2">
    <w:name w:val="Body Text 2"/>
    <w:basedOn w:val="Normal"/>
    <w:link w:val="BodyText2Char"/>
    <w:rsid w:val="00074BA1"/>
    <w:rPr>
      <w:snapToGrid w:val="0"/>
      <w:sz w:val="24"/>
      <w:lang w:eastAsia="en-US"/>
    </w:rPr>
  </w:style>
  <w:style w:type="character" w:customStyle="1" w:styleId="BodyText2Char">
    <w:name w:val="Body Text 2 Char"/>
    <w:basedOn w:val="DefaultParagraphFont"/>
    <w:link w:val="BodyText2"/>
    <w:rsid w:val="00074BA1"/>
    <w:rPr>
      <w:rFonts w:ascii="Comic Sans MS" w:eastAsia="Times New Roman" w:hAnsi="Comic Sans MS" w:cs="Times New Roman"/>
      <w:snapToGrid w:val="0"/>
      <w:sz w:val="24"/>
      <w:szCs w:val="20"/>
    </w:rPr>
  </w:style>
  <w:style w:type="paragraph" w:styleId="BodyTextIndent3">
    <w:name w:val="Body Text Indent 3"/>
    <w:basedOn w:val="Normal"/>
    <w:link w:val="BodyTextIndent3Char"/>
    <w:rsid w:val="00074BA1"/>
    <w:pPr>
      <w:ind w:firstLine="720"/>
    </w:pPr>
    <w:rPr>
      <w:snapToGrid w:val="0"/>
      <w:sz w:val="24"/>
      <w:lang w:eastAsia="en-US"/>
    </w:rPr>
  </w:style>
  <w:style w:type="character" w:customStyle="1" w:styleId="BodyTextIndent3Char">
    <w:name w:val="Body Text Indent 3 Char"/>
    <w:basedOn w:val="DefaultParagraphFont"/>
    <w:link w:val="BodyTextIndent3"/>
    <w:rsid w:val="00074BA1"/>
    <w:rPr>
      <w:rFonts w:ascii="Comic Sans MS" w:eastAsia="Times New Roman" w:hAnsi="Comic Sans MS" w:cs="Times New Roman"/>
      <w:snapToGrid w:val="0"/>
      <w:sz w:val="24"/>
      <w:szCs w:val="20"/>
    </w:rPr>
  </w:style>
  <w:style w:type="paragraph" w:styleId="Title">
    <w:name w:val="Title"/>
    <w:basedOn w:val="Normal"/>
    <w:link w:val="TitleChar"/>
    <w:qFormat/>
    <w:rsid w:val="00074BA1"/>
    <w:pPr>
      <w:pBdr>
        <w:top w:val="double" w:sz="4" w:space="1" w:color="auto"/>
        <w:left w:val="double" w:sz="4" w:space="4" w:color="auto"/>
        <w:bottom w:val="double" w:sz="4" w:space="1" w:color="auto"/>
        <w:right w:val="double" w:sz="4" w:space="4" w:color="auto"/>
      </w:pBdr>
      <w:jc w:val="center"/>
    </w:pPr>
    <w:rPr>
      <w:sz w:val="36"/>
    </w:rPr>
  </w:style>
  <w:style w:type="character" w:customStyle="1" w:styleId="TitleChar">
    <w:name w:val="Title Char"/>
    <w:basedOn w:val="DefaultParagraphFont"/>
    <w:link w:val="Title"/>
    <w:rsid w:val="00074BA1"/>
    <w:rPr>
      <w:rFonts w:ascii="Comic Sans MS" w:eastAsia="Times New Roman" w:hAnsi="Comic Sans MS" w:cs="Times New Roman"/>
      <w:sz w:val="36"/>
      <w:szCs w:val="20"/>
      <w:lang w:eastAsia="en-GB"/>
    </w:rPr>
  </w:style>
  <w:style w:type="paragraph" w:styleId="Subtitle">
    <w:name w:val="Subtitle"/>
    <w:basedOn w:val="Normal"/>
    <w:link w:val="SubtitleChar"/>
    <w:qFormat/>
    <w:rsid w:val="00074BA1"/>
    <w:pPr>
      <w:tabs>
        <w:tab w:val="left" w:pos="1260"/>
      </w:tabs>
      <w:ind w:left="720" w:hanging="720"/>
    </w:pPr>
    <w:rPr>
      <w:b/>
    </w:rPr>
  </w:style>
  <w:style w:type="character" w:customStyle="1" w:styleId="SubtitleChar">
    <w:name w:val="Subtitle Char"/>
    <w:basedOn w:val="DefaultParagraphFont"/>
    <w:link w:val="Subtitle"/>
    <w:rsid w:val="00074BA1"/>
    <w:rPr>
      <w:rFonts w:ascii="Comic Sans MS" w:eastAsia="Times New Roman" w:hAnsi="Comic Sans MS" w:cs="Times New Roman"/>
      <w:b/>
      <w:sz w:val="28"/>
      <w:szCs w:val="20"/>
      <w:lang w:eastAsia="en-GB"/>
    </w:rPr>
  </w:style>
  <w:style w:type="paragraph" w:styleId="BodyText3">
    <w:name w:val="Body Text 3"/>
    <w:basedOn w:val="Normal"/>
    <w:link w:val="BodyText3Char"/>
    <w:rsid w:val="00074BA1"/>
    <w:pPr>
      <w:jc w:val="both"/>
    </w:pPr>
    <w:rPr>
      <w:sz w:val="24"/>
    </w:rPr>
  </w:style>
  <w:style w:type="character" w:customStyle="1" w:styleId="BodyText3Char">
    <w:name w:val="Body Text 3 Char"/>
    <w:basedOn w:val="DefaultParagraphFont"/>
    <w:link w:val="BodyText3"/>
    <w:rsid w:val="00074BA1"/>
    <w:rPr>
      <w:rFonts w:ascii="Comic Sans MS" w:eastAsia="Times New Roman" w:hAnsi="Comic Sans MS" w:cs="Times New Roman"/>
      <w:sz w:val="24"/>
      <w:szCs w:val="20"/>
      <w:lang w:eastAsia="en-GB"/>
    </w:rPr>
  </w:style>
  <w:style w:type="paragraph" w:styleId="Footer">
    <w:name w:val="footer"/>
    <w:basedOn w:val="Normal"/>
    <w:link w:val="FooterChar"/>
    <w:rsid w:val="00074BA1"/>
    <w:pPr>
      <w:tabs>
        <w:tab w:val="center" w:pos="4153"/>
        <w:tab w:val="right" w:pos="8306"/>
      </w:tabs>
    </w:pPr>
  </w:style>
  <w:style w:type="character" w:customStyle="1" w:styleId="FooterChar">
    <w:name w:val="Footer Char"/>
    <w:basedOn w:val="DefaultParagraphFont"/>
    <w:link w:val="Footer"/>
    <w:rsid w:val="00074BA1"/>
    <w:rPr>
      <w:rFonts w:ascii="Comic Sans MS" w:eastAsia="Times New Roman" w:hAnsi="Comic Sans MS" w:cs="Times New Roman"/>
      <w:sz w:val="28"/>
      <w:szCs w:val="20"/>
      <w:lang w:eastAsia="en-GB"/>
    </w:rPr>
  </w:style>
  <w:style w:type="character" w:styleId="PageNumber">
    <w:name w:val="page number"/>
    <w:basedOn w:val="DefaultParagraphFont"/>
    <w:rsid w:val="00074BA1"/>
  </w:style>
  <w:style w:type="paragraph" w:styleId="BalloonText">
    <w:name w:val="Balloon Text"/>
    <w:basedOn w:val="Normal"/>
    <w:link w:val="BalloonTextChar"/>
    <w:uiPriority w:val="99"/>
    <w:semiHidden/>
    <w:unhideWhenUsed/>
    <w:rsid w:val="006E6AD2"/>
    <w:rPr>
      <w:rFonts w:ascii="Tahoma" w:hAnsi="Tahoma" w:cs="Tahoma"/>
      <w:sz w:val="16"/>
      <w:szCs w:val="16"/>
    </w:rPr>
  </w:style>
  <w:style w:type="character" w:customStyle="1" w:styleId="BalloonTextChar">
    <w:name w:val="Balloon Text Char"/>
    <w:basedOn w:val="DefaultParagraphFont"/>
    <w:link w:val="BalloonText"/>
    <w:uiPriority w:val="99"/>
    <w:semiHidden/>
    <w:rsid w:val="006E6AD2"/>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Support Services</Company>
  <LinksUpToDate>false</LinksUpToDate>
  <CharactersWithSpaces>12702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Mace</dc:creator>
  <cp:lastModifiedBy>Head</cp:lastModifiedBy>
  <cp:revision>3</cp:revision>
  <cp:lastPrinted>2013-05-21T13:36:00Z</cp:lastPrinted>
  <dcterms:created xsi:type="dcterms:W3CDTF">2013-05-21T13:37:00Z</dcterms:created>
  <dcterms:modified xsi:type="dcterms:W3CDTF">2014-01-03T15:18:00Z</dcterms:modified>
</cp:coreProperties>
</file>